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1AB" w:rsidRPr="00C1445C" w:rsidRDefault="004051AB" w:rsidP="00C1445C">
      <w:pPr>
        <w:spacing w:after="0" w:line="240" w:lineRule="auto"/>
        <w:jc w:val="center"/>
        <w:rPr>
          <w:rFonts w:ascii="Times New Roman" w:hAnsi="Times New Roman"/>
          <w:sz w:val="28"/>
          <w:szCs w:val="28"/>
          <w:lang w:eastAsia="ru-RU"/>
        </w:rPr>
      </w:pPr>
      <w:r w:rsidRPr="00C1445C">
        <w:rPr>
          <w:rFonts w:ascii="Times New Roman" w:hAnsi="Times New Roman"/>
          <w:sz w:val="28"/>
          <w:szCs w:val="28"/>
          <w:lang w:eastAsia="ru-RU"/>
        </w:rPr>
        <w:t>РОССИЙСКАЯ ФЕДЕРАЦИЯ</w:t>
      </w:r>
    </w:p>
    <w:p w:rsidR="004051AB" w:rsidRPr="00C1445C" w:rsidRDefault="004051AB" w:rsidP="00C1445C">
      <w:pPr>
        <w:spacing w:after="0" w:line="240" w:lineRule="auto"/>
        <w:jc w:val="center"/>
        <w:rPr>
          <w:rFonts w:ascii="Times New Roman" w:hAnsi="Times New Roman"/>
          <w:b/>
          <w:sz w:val="28"/>
          <w:szCs w:val="28"/>
          <w:lang w:eastAsia="ru-RU"/>
        </w:rPr>
      </w:pPr>
      <w:r w:rsidRPr="00C1445C">
        <w:rPr>
          <w:rFonts w:ascii="Times New Roman" w:hAnsi="Times New Roman"/>
          <w:b/>
          <w:sz w:val="28"/>
          <w:szCs w:val="28"/>
          <w:lang w:eastAsia="ru-RU"/>
        </w:rPr>
        <w:t>Иркутская область Черемховский район</w:t>
      </w:r>
    </w:p>
    <w:p w:rsidR="004051AB" w:rsidRPr="00C1445C" w:rsidRDefault="004051AB" w:rsidP="00C1445C">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Парфеновское</w:t>
      </w:r>
      <w:r w:rsidRPr="00C1445C">
        <w:rPr>
          <w:rFonts w:ascii="Times New Roman" w:hAnsi="Times New Roman"/>
          <w:b/>
          <w:sz w:val="28"/>
          <w:szCs w:val="28"/>
          <w:lang w:eastAsia="ru-RU"/>
        </w:rPr>
        <w:t xml:space="preserve"> муниципальное образование</w:t>
      </w:r>
    </w:p>
    <w:p w:rsidR="009F48C7" w:rsidRDefault="009F48C7" w:rsidP="00C1445C">
      <w:pPr>
        <w:spacing w:after="0" w:line="240" w:lineRule="auto"/>
        <w:jc w:val="center"/>
        <w:rPr>
          <w:rFonts w:ascii="Times New Roman" w:hAnsi="Times New Roman"/>
          <w:b/>
          <w:sz w:val="28"/>
          <w:szCs w:val="28"/>
          <w:lang w:eastAsia="ru-RU"/>
        </w:rPr>
      </w:pPr>
    </w:p>
    <w:p w:rsidR="004051AB" w:rsidRPr="00C1445C" w:rsidRDefault="004051AB" w:rsidP="00C1445C">
      <w:pPr>
        <w:spacing w:after="0" w:line="240" w:lineRule="auto"/>
        <w:jc w:val="center"/>
        <w:rPr>
          <w:rFonts w:ascii="Times New Roman" w:hAnsi="Times New Roman"/>
          <w:b/>
          <w:sz w:val="28"/>
          <w:szCs w:val="28"/>
          <w:lang w:eastAsia="ru-RU"/>
        </w:rPr>
      </w:pPr>
      <w:r w:rsidRPr="00C1445C">
        <w:rPr>
          <w:rFonts w:ascii="Times New Roman" w:hAnsi="Times New Roman"/>
          <w:b/>
          <w:sz w:val="28"/>
          <w:szCs w:val="28"/>
          <w:lang w:eastAsia="ru-RU"/>
        </w:rPr>
        <w:t>АДМИНИСТРАЦИЯ</w:t>
      </w:r>
    </w:p>
    <w:p w:rsidR="004051AB" w:rsidRPr="00C1445C" w:rsidRDefault="004051AB" w:rsidP="00C1445C">
      <w:pPr>
        <w:spacing w:after="0" w:line="240" w:lineRule="auto"/>
        <w:jc w:val="center"/>
        <w:rPr>
          <w:rFonts w:ascii="Times New Roman" w:hAnsi="Times New Roman"/>
          <w:sz w:val="28"/>
          <w:szCs w:val="28"/>
          <w:lang w:eastAsia="ru-RU"/>
        </w:rPr>
      </w:pPr>
    </w:p>
    <w:p w:rsidR="004051AB" w:rsidRPr="00C1445C" w:rsidRDefault="004051AB" w:rsidP="00C1445C">
      <w:pPr>
        <w:spacing w:after="0" w:line="240" w:lineRule="auto"/>
        <w:jc w:val="center"/>
        <w:rPr>
          <w:rFonts w:ascii="Times New Roman" w:hAnsi="Times New Roman"/>
          <w:b/>
          <w:sz w:val="28"/>
          <w:szCs w:val="28"/>
          <w:lang w:eastAsia="ru-RU"/>
        </w:rPr>
      </w:pPr>
      <w:r w:rsidRPr="00C1445C">
        <w:rPr>
          <w:rFonts w:ascii="Times New Roman" w:hAnsi="Times New Roman"/>
          <w:b/>
          <w:sz w:val="28"/>
          <w:szCs w:val="28"/>
          <w:lang w:eastAsia="ru-RU"/>
        </w:rPr>
        <w:t>ПОСТАНОВЛЕНИЕ</w:t>
      </w:r>
    </w:p>
    <w:p w:rsidR="004051AB" w:rsidRPr="00C1445C" w:rsidRDefault="004051AB" w:rsidP="00C1445C">
      <w:pPr>
        <w:spacing w:after="0" w:line="240" w:lineRule="auto"/>
        <w:rPr>
          <w:rFonts w:ascii="Times New Roman" w:hAnsi="Times New Roman"/>
          <w:color w:val="000000"/>
          <w:sz w:val="28"/>
          <w:szCs w:val="28"/>
          <w:lang w:eastAsia="ru-RU"/>
        </w:rPr>
      </w:pPr>
    </w:p>
    <w:p w:rsidR="004051AB" w:rsidRPr="00C1445C" w:rsidRDefault="004051AB" w:rsidP="00C1445C">
      <w:pPr>
        <w:spacing w:after="0" w:line="240" w:lineRule="auto"/>
        <w:rPr>
          <w:rFonts w:ascii="Times New Roman" w:hAnsi="Times New Roman"/>
          <w:sz w:val="28"/>
          <w:szCs w:val="28"/>
          <w:lang w:eastAsia="ru-RU"/>
        </w:rPr>
      </w:pPr>
      <w:r w:rsidRPr="0082170D">
        <w:rPr>
          <w:rFonts w:ascii="Times New Roman" w:hAnsi="Times New Roman"/>
          <w:sz w:val="28"/>
          <w:szCs w:val="28"/>
          <w:lang w:eastAsia="ru-RU"/>
        </w:rPr>
        <w:t xml:space="preserve">От </w:t>
      </w:r>
      <w:r w:rsidR="009F48C7">
        <w:rPr>
          <w:rFonts w:ascii="Times New Roman" w:hAnsi="Times New Roman"/>
          <w:sz w:val="28"/>
          <w:szCs w:val="28"/>
          <w:lang w:eastAsia="ru-RU"/>
        </w:rPr>
        <w:t>16.05.2016</w:t>
      </w:r>
      <w:r w:rsidRPr="0082170D">
        <w:rPr>
          <w:rFonts w:ascii="Times New Roman" w:hAnsi="Times New Roman"/>
          <w:sz w:val="28"/>
          <w:szCs w:val="28"/>
          <w:lang w:eastAsia="ru-RU"/>
        </w:rPr>
        <w:t xml:space="preserve"> № </w:t>
      </w:r>
      <w:r w:rsidR="009F48C7">
        <w:rPr>
          <w:rFonts w:ascii="Times New Roman" w:hAnsi="Times New Roman"/>
          <w:sz w:val="28"/>
          <w:szCs w:val="28"/>
          <w:lang w:eastAsia="ru-RU"/>
        </w:rPr>
        <w:t>100</w:t>
      </w:r>
    </w:p>
    <w:p w:rsidR="004051AB" w:rsidRPr="00465C9D" w:rsidRDefault="004051AB" w:rsidP="00C1445C">
      <w:pPr>
        <w:spacing w:after="0" w:line="240" w:lineRule="auto"/>
        <w:rPr>
          <w:rFonts w:ascii="Times New Roman" w:hAnsi="Times New Roman"/>
          <w:sz w:val="28"/>
          <w:szCs w:val="28"/>
          <w:lang w:eastAsia="ru-RU"/>
        </w:rPr>
      </w:pPr>
      <w:r w:rsidRPr="00465C9D">
        <w:rPr>
          <w:rFonts w:ascii="Times New Roman" w:hAnsi="Times New Roman"/>
          <w:sz w:val="28"/>
          <w:szCs w:val="28"/>
          <w:lang w:eastAsia="ru-RU"/>
        </w:rPr>
        <w:t>с. Парфеново</w:t>
      </w:r>
    </w:p>
    <w:p w:rsidR="004051AB" w:rsidRPr="00C1445C" w:rsidRDefault="004051AB" w:rsidP="00C1445C">
      <w:pPr>
        <w:spacing w:after="0" w:line="240" w:lineRule="auto"/>
        <w:rPr>
          <w:rFonts w:ascii="Times New Roman" w:hAnsi="Times New Roman"/>
          <w:sz w:val="28"/>
          <w:szCs w:val="28"/>
          <w:lang w:eastAsia="ru-RU"/>
        </w:rPr>
      </w:pP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color w:val="000000"/>
          <w:sz w:val="24"/>
          <w:szCs w:val="24"/>
          <w:lang w:eastAsia="ru-RU"/>
        </w:rPr>
        <w:t>О внесении изменений в а</w:t>
      </w:r>
      <w:r w:rsidRPr="00C1445C">
        <w:rPr>
          <w:rFonts w:ascii="Times New Roman" w:hAnsi="Times New Roman"/>
          <w:b/>
          <w:bCs/>
          <w:sz w:val="24"/>
          <w:szCs w:val="24"/>
          <w:lang w:eastAsia="ru-RU"/>
        </w:rPr>
        <w:t>дминистративный</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регламент предоставления муниципальной услуги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«Предоставление гражданам земельных</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участков на территории </w:t>
      </w:r>
      <w:r>
        <w:rPr>
          <w:rFonts w:ascii="Times New Roman" w:hAnsi="Times New Roman"/>
          <w:b/>
          <w:bCs/>
          <w:sz w:val="24"/>
          <w:szCs w:val="24"/>
          <w:lang w:eastAsia="ru-RU"/>
        </w:rPr>
        <w:t>Парфеновского</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муниципального образования для индивидуального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жилищного строительства,  ведения личного подсобного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хозяйства в границах  населенного пункта, садоводства,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дачного хозяйства, гражданам и крестьянским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(фермерским) хозяйствам для осуществления</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 xml:space="preserve"> крестьянским (фермерским) хозяйством его </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деятельности, без проведения торгов»</w:t>
      </w:r>
    </w:p>
    <w:p w:rsidR="004051AB" w:rsidRPr="00C1445C" w:rsidRDefault="004051AB" w:rsidP="00C1445C">
      <w:pPr>
        <w:spacing w:after="0" w:line="240" w:lineRule="auto"/>
        <w:rPr>
          <w:rFonts w:ascii="Times New Roman" w:hAnsi="Times New Roman"/>
          <w:b/>
          <w:bCs/>
          <w:sz w:val="24"/>
          <w:szCs w:val="24"/>
          <w:lang w:eastAsia="ru-RU"/>
        </w:rPr>
      </w:pPr>
      <w:r w:rsidRPr="00C1445C">
        <w:rPr>
          <w:rFonts w:ascii="Times New Roman" w:hAnsi="Times New Roman"/>
          <w:b/>
          <w:bCs/>
          <w:sz w:val="24"/>
          <w:szCs w:val="24"/>
          <w:lang w:eastAsia="ru-RU"/>
        </w:rPr>
        <w:t>утвержденный постановлением</w:t>
      </w:r>
    </w:p>
    <w:p w:rsidR="004051AB" w:rsidRPr="00C1445C" w:rsidRDefault="004051AB" w:rsidP="00C1445C">
      <w:pPr>
        <w:widowControl w:val="0"/>
        <w:autoSpaceDE w:val="0"/>
        <w:autoSpaceDN w:val="0"/>
        <w:adjustRightInd w:val="0"/>
        <w:spacing w:after="0" w:line="240" w:lineRule="auto"/>
        <w:rPr>
          <w:rFonts w:ascii="Times New Roman" w:hAnsi="Times New Roman"/>
          <w:b/>
          <w:bCs/>
          <w:color w:val="000000"/>
          <w:sz w:val="24"/>
          <w:szCs w:val="24"/>
          <w:lang w:eastAsia="ru-RU"/>
        </w:rPr>
      </w:pPr>
      <w:r w:rsidRPr="00C1445C">
        <w:rPr>
          <w:rFonts w:ascii="Times New Roman" w:hAnsi="Times New Roman"/>
          <w:b/>
          <w:bCs/>
          <w:color w:val="000000"/>
          <w:sz w:val="24"/>
          <w:szCs w:val="24"/>
          <w:lang w:eastAsia="ru-RU"/>
        </w:rPr>
        <w:t xml:space="preserve">администрации </w:t>
      </w:r>
      <w:r>
        <w:rPr>
          <w:rFonts w:ascii="Times New Roman" w:hAnsi="Times New Roman"/>
          <w:b/>
          <w:bCs/>
          <w:color w:val="000000"/>
          <w:sz w:val="24"/>
          <w:szCs w:val="24"/>
          <w:lang w:eastAsia="ru-RU"/>
        </w:rPr>
        <w:t xml:space="preserve">Парфеновского </w:t>
      </w:r>
      <w:r w:rsidRPr="00C1445C">
        <w:rPr>
          <w:rFonts w:ascii="Times New Roman" w:hAnsi="Times New Roman"/>
          <w:b/>
          <w:bCs/>
          <w:color w:val="000000"/>
          <w:sz w:val="24"/>
          <w:szCs w:val="24"/>
          <w:lang w:eastAsia="ru-RU"/>
        </w:rPr>
        <w:t>муниципального</w:t>
      </w:r>
    </w:p>
    <w:p w:rsidR="004051AB" w:rsidRPr="00CE6329" w:rsidRDefault="004051AB" w:rsidP="00CE6329">
      <w:pPr>
        <w:rPr>
          <w:rFonts w:ascii="Times New Roman" w:hAnsi="Times New Roman"/>
          <w:sz w:val="28"/>
          <w:szCs w:val="28"/>
          <w:lang w:eastAsia="ru-RU"/>
        </w:rPr>
      </w:pPr>
      <w:r w:rsidRPr="00C1445C">
        <w:rPr>
          <w:rFonts w:ascii="Times New Roman" w:hAnsi="Times New Roman"/>
          <w:b/>
          <w:bCs/>
          <w:color w:val="000000"/>
          <w:sz w:val="24"/>
          <w:szCs w:val="24"/>
          <w:lang w:eastAsia="ru-RU"/>
        </w:rPr>
        <w:t xml:space="preserve">образования от </w:t>
      </w:r>
      <w:r w:rsidRPr="00CE6329">
        <w:rPr>
          <w:rFonts w:ascii="Times New Roman" w:hAnsi="Times New Roman"/>
          <w:b/>
          <w:bCs/>
          <w:color w:val="000000"/>
          <w:sz w:val="24"/>
          <w:szCs w:val="24"/>
          <w:lang w:eastAsia="ru-RU"/>
        </w:rPr>
        <w:t>10.07.2015 № 174</w:t>
      </w:r>
    </w:p>
    <w:p w:rsidR="004051AB" w:rsidRPr="00C1445C" w:rsidRDefault="004051AB" w:rsidP="00C1445C">
      <w:pPr>
        <w:widowControl w:val="0"/>
        <w:autoSpaceDE w:val="0"/>
        <w:autoSpaceDN w:val="0"/>
        <w:adjustRightInd w:val="0"/>
        <w:spacing w:after="0" w:line="240" w:lineRule="auto"/>
        <w:rPr>
          <w:rFonts w:ascii="Times New Roman" w:hAnsi="Times New Roman"/>
          <w:b/>
          <w:bCs/>
          <w:color w:val="000000"/>
          <w:sz w:val="24"/>
          <w:szCs w:val="24"/>
          <w:lang w:eastAsia="ru-RU"/>
        </w:rPr>
      </w:pPr>
    </w:p>
    <w:p w:rsidR="004051AB" w:rsidRPr="00C1445C" w:rsidRDefault="004051AB" w:rsidP="00C1445C">
      <w:pPr>
        <w:spacing w:after="0" w:line="240" w:lineRule="auto"/>
        <w:rPr>
          <w:rFonts w:ascii="Times New Roman" w:hAnsi="Times New Roman"/>
          <w:b/>
          <w:bCs/>
          <w:color w:val="000000"/>
          <w:sz w:val="24"/>
          <w:szCs w:val="24"/>
          <w:lang w:eastAsia="ru-RU"/>
        </w:rPr>
      </w:pPr>
    </w:p>
    <w:p w:rsidR="004051AB" w:rsidRPr="00C1445C" w:rsidRDefault="004051AB" w:rsidP="00C1445C">
      <w:pPr>
        <w:spacing w:after="0" w:line="240" w:lineRule="auto"/>
        <w:rPr>
          <w:rFonts w:ascii="Times New Roman" w:hAnsi="Times New Roman"/>
          <w:color w:val="000000"/>
          <w:sz w:val="28"/>
          <w:szCs w:val="28"/>
          <w:lang w:eastAsia="ru-RU"/>
        </w:rPr>
      </w:pPr>
    </w:p>
    <w:p w:rsidR="004051AB" w:rsidRPr="00C1445C" w:rsidRDefault="004051AB" w:rsidP="00C1445C">
      <w:pPr>
        <w:spacing w:after="0" w:line="240" w:lineRule="auto"/>
        <w:ind w:firstLine="708"/>
        <w:jc w:val="both"/>
        <w:rPr>
          <w:rFonts w:ascii="Times New Roman" w:hAnsi="Times New Roman"/>
          <w:bCs/>
          <w:color w:val="000000"/>
          <w:sz w:val="28"/>
          <w:szCs w:val="28"/>
          <w:lang w:eastAsia="ru-RU"/>
        </w:rPr>
      </w:pPr>
      <w:r w:rsidRPr="00C1445C">
        <w:rPr>
          <w:rFonts w:ascii="Times New Roman" w:hAnsi="Times New Roman"/>
          <w:bCs/>
          <w:color w:val="000000"/>
          <w:sz w:val="28"/>
          <w:szCs w:val="28"/>
          <w:lang w:eastAsia="ru-RU"/>
        </w:rPr>
        <w:t xml:space="preserve">В целях приведения муниципальных нормативных правовых актов </w:t>
      </w:r>
      <w:r>
        <w:rPr>
          <w:rFonts w:ascii="Times New Roman" w:hAnsi="Times New Roman"/>
          <w:bCs/>
          <w:color w:val="000000"/>
          <w:sz w:val="28"/>
          <w:szCs w:val="28"/>
          <w:lang w:eastAsia="ru-RU"/>
        </w:rPr>
        <w:t>Парфеновского</w:t>
      </w:r>
      <w:r w:rsidRPr="00C1445C">
        <w:rPr>
          <w:rFonts w:ascii="Times New Roman" w:hAnsi="Times New Roman"/>
          <w:bCs/>
          <w:color w:val="000000"/>
          <w:sz w:val="28"/>
          <w:szCs w:val="28"/>
          <w:lang w:eastAsia="ru-RU"/>
        </w:rPr>
        <w:t xml:space="preserve"> муниципального образования в соответствие с действующим законодательством, руководствуясь статьями 6, 32, 43 Устава </w:t>
      </w:r>
      <w:r>
        <w:rPr>
          <w:rFonts w:ascii="Times New Roman" w:hAnsi="Times New Roman"/>
          <w:bCs/>
          <w:color w:val="000000"/>
          <w:sz w:val="28"/>
          <w:szCs w:val="28"/>
          <w:lang w:eastAsia="ru-RU"/>
        </w:rPr>
        <w:t>Парфеновского</w:t>
      </w:r>
      <w:r w:rsidRPr="00C1445C">
        <w:rPr>
          <w:rFonts w:ascii="Times New Roman" w:hAnsi="Times New Roman"/>
          <w:bCs/>
          <w:color w:val="000000"/>
          <w:sz w:val="28"/>
          <w:szCs w:val="28"/>
          <w:lang w:eastAsia="ru-RU"/>
        </w:rPr>
        <w:t xml:space="preserve"> муниципального образования, администрация </w:t>
      </w:r>
      <w:r>
        <w:rPr>
          <w:rFonts w:ascii="Times New Roman" w:hAnsi="Times New Roman"/>
          <w:bCs/>
          <w:color w:val="000000"/>
          <w:sz w:val="28"/>
          <w:szCs w:val="28"/>
          <w:lang w:eastAsia="ru-RU"/>
        </w:rPr>
        <w:t>Парфеновского</w:t>
      </w:r>
      <w:r w:rsidRPr="00C1445C">
        <w:rPr>
          <w:rFonts w:ascii="Times New Roman" w:hAnsi="Times New Roman"/>
          <w:bCs/>
          <w:color w:val="000000"/>
          <w:sz w:val="28"/>
          <w:szCs w:val="28"/>
          <w:lang w:eastAsia="ru-RU"/>
        </w:rPr>
        <w:t xml:space="preserve"> муниципального образования </w:t>
      </w:r>
    </w:p>
    <w:p w:rsidR="004051AB" w:rsidRPr="00C1445C" w:rsidRDefault="004051AB" w:rsidP="00C1445C">
      <w:pPr>
        <w:spacing w:after="0" w:line="240" w:lineRule="auto"/>
        <w:rPr>
          <w:rFonts w:ascii="Times New Roman" w:hAnsi="Times New Roman"/>
          <w:color w:val="000000"/>
          <w:sz w:val="28"/>
          <w:szCs w:val="28"/>
          <w:lang w:eastAsia="ru-RU"/>
        </w:rPr>
      </w:pPr>
    </w:p>
    <w:p w:rsidR="004051AB" w:rsidRPr="00C1445C" w:rsidRDefault="004051AB" w:rsidP="00C1445C">
      <w:pPr>
        <w:spacing w:after="0" w:line="240" w:lineRule="auto"/>
        <w:jc w:val="center"/>
        <w:rPr>
          <w:rFonts w:ascii="Times New Roman" w:hAnsi="Times New Roman"/>
          <w:b/>
          <w:sz w:val="28"/>
          <w:szCs w:val="28"/>
          <w:lang w:eastAsia="ru-RU"/>
        </w:rPr>
      </w:pPr>
      <w:r w:rsidRPr="00C1445C">
        <w:rPr>
          <w:rFonts w:ascii="Times New Roman" w:hAnsi="Times New Roman"/>
          <w:b/>
          <w:sz w:val="28"/>
          <w:szCs w:val="28"/>
          <w:lang w:eastAsia="ru-RU"/>
        </w:rPr>
        <w:t>п о с т а н о в л я е т:</w:t>
      </w:r>
    </w:p>
    <w:p w:rsidR="004051AB" w:rsidRPr="00C1445C" w:rsidRDefault="004051AB" w:rsidP="00C1445C">
      <w:pPr>
        <w:spacing w:after="0" w:line="240" w:lineRule="auto"/>
        <w:rPr>
          <w:rFonts w:ascii="Times New Roman" w:hAnsi="Times New Roman"/>
          <w:color w:val="000000"/>
          <w:sz w:val="28"/>
          <w:szCs w:val="28"/>
          <w:lang w:eastAsia="ru-RU"/>
        </w:rPr>
      </w:pPr>
    </w:p>
    <w:p w:rsidR="004051AB" w:rsidRPr="00C1445C" w:rsidRDefault="004051AB" w:rsidP="00C1445C">
      <w:pPr>
        <w:numPr>
          <w:ilvl w:val="0"/>
          <w:numId w:val="4"/>
        </w:numPr>
        <w:spacing w:after="0" w:line="240" w:lineRule="auto"/>
        <w:jc w:val="both"/>
        <w:rPr>
          <w:rFonts w:ascii="Times New Roman" w:hAnsi="Times New Roman"/>
          <w:bCs/>
          <w:sz w:val="28"/>
          <w:szCs w:val="28"/>
          <w:lang w:eastAsia="ru-RU"/>
        </w:rPr>
      </w:pPr>
      <w:r w:rsidRPr="00C1445C">
        <w:rPr>
          <w:rFonts w:ascii="Times New Roman" w:hAnsi="Times New Roman"/>
          <w:sz w:val="28"/>
          <w:szCs w:val="28"/>
          <w:lang w:eastAsia="ru-RU"/>
        </w:rPr>
        <w:t xml:space="preserve">Внести в </w:t>
      </w:r>
      <w:hyperlink r:id="rId7" w:history="1">
        <w:r w:rsidRPr="00C1445C">
          <w:rPr>
            <w:rFonts w:ascii="Times New Roman" w:hAnsi="Times New Roman"/>
            <w:sz w:val="28"/>
            <w:szCs w:val="28"/>
            <w:lang w:eastAsia="ru-RU"/>
          </w:rPr>
          <w:t>административный регламент</w:t>
        </w:r>
      </w:hyperlink>
      <w:r w:rsidRPr="00C1445C">
        <w:rPr>
          <w:rFonts w:ascii="Times New Roman" w:hAnsi="Times New Roman"/>
          <w:sz w:val="28"/>
          <w:szCs w:val="28"/>
          <w:lang w:eastAsia="ru-RU"/>
        </w:rPr>
        <w:t xml:space="preserve"> предоставления муниципальной</w:t>
      </w:r>
    </w:p>
    <w:p w:rsidR="004051AB" w:rsidRPr="00C1445C" w:rsidRDefault="004051AB" w:rsidP="00C1445C">
      <w:pPr>
        <w:spacing w:after="0" w:line="240" w:lineRule="auto"/>
        <w:jc w:val="both"/>
        <w:rPr>
          <w:rFonts w:ascii="Times New Roman" w:hAnsi="Times New Roman"/>
          <w:sz w:val="28"/>
          <w:szCs w:val="28"/>
          <w:lang w:eastAsia="ru-RU"/>
        </w:rPr>
      </w:pPr>
      <w:r w:rsidRPr="00C1445C">
        <w:rPr>
          <w:rFonts w:ascii="Times New Roman" w:hAnsi="Times New Roman"/>
          <w:sz w:val="28"/>
          <w:szCs w:val="28"/>
          <w:lang w:eastAsia="ru-RU"/>
        </w:rPr>
        <w:t xml:space="preserve">услуги </w:t>
      </w:r>
      <w:r w:rsidRPr="00C1445C">
        <w:rPr>
          <w:rFonts w:ascii="Times New Roman" w:hAnsi="Times New Roman"/>
          <w:bCs/>
          <w:sz w:val="28"/>
          <w:szCs w:val="28"/>
          <w:lang w:eastAsia="ru-RU"/>
        </w:rPr>
        <w:t xml:space="preserve">«Об утверждении административного регламента предоставления муниципальной услуги «Предоставление гражданам земельных участков на территории </w:t>
      </w:r>
      <w:r>
        <w:rPr>
          <w:rFonts w:ascii="Times New Roman" w:hAnsi="Times New Roman"/>
          <w:bCs/>
          <w:sz w:val="28"/>
          <w:szCs w:val="28"/>
          <w:lang w:eastAsia="ru-RU"/>
        </w:rPr>
        <w:t>Парфеновского</w:t>
      </w:r>
      <w:r w:rsidRPr="00C1445C">
        <w:rPr>
          <w:rFonts w:ascii="Times New Roman" w:hAnsi="Times New Roman"/>
          <w:bCs/>
          <w:sz w:val="28"/>
          <w:szCs w:val="28"/>
          <w:lang w:eastAsia="ru-RU"/>
        </w:rPr>
        <w:t xml:space="preserve"> 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 утвержденный постановлением </w:t>
      </w:r>
      <w:r w:rsidRPr="00C1445C">
        <w:rPr>
          <w:rFonts w:ascii="Times New Roman" w:hAnsi="Times New Roman"/>
          <w:bCs/>
          <w:color w:val="000000"/>
          <w:sz w:val="28"/>
          <w:szCs w:val="28"/>
          <w:lang w:eastAsia="ru-RU"/>
        </w:rPr>
        <w:t xml:space="preserve">администрации </w:t>
      </w:r>
      <w:r>
        <w:rPr>
          <w:rFonts w:ascii="Times New Roman" w:hAnsi="Times New Roman"/>
          <w:bCs/>
          <w:color w:val="000000"/>
          <w:sz w:val="28"/>
          <w:szCs w:val="28"/>
          <w:lang w:eastAsia="ru-RU"/>
        </w:rPr>
        <w:t>Парфеновского</w:t>
      </w:r>
      <w:r w:rsidRPr="00C1445C">
        <w:rPr>
          <w:rFonts w:ascii="Times New Roman" w:hAnsi="Times New Roman"/>
          <w:bCs/>
          <w:color w:val="000000"/>
          <w:sz w:val="28"/>
          <w:szCs w:val="28"/>
          <w:lang w:eastAsia="ru-RU"/>
        </w:rPr>
        <w:t xml:space="preserve"> муниципального образования от </w:t>
      </w:r>
      <w:r>
        <w:rPr>
          <w:rFonts w:ascii="Times New Roman" w:hAnsi="Times New Roman"/>
          <w:bCs/>
          <w:color w:val="000000"/>
          <w:sz w:val="28"/>
          <w:szCs w:val="28"/>
          <w:lang w:eastAsia="ru-RU"/>
        </w:rPr>
        <w:t>10.07.2015 № 174</w:t>
      </w:r>
      <w:r w:rsidRPr="00C1445C">
        <w:rPr>
          <w:rFonts w:ascii="Times New Roman" w:hAnsi="Times New Roman"/>
          <w:sz w:val="28"/>
          <w:szCs w:val="28"/>
          <w:lang w:eastAsia="ru-RU"/>
        </w:rPr>
        <w:t xml:space="preserve"> следующие изменения: </w:t>
      </w:r>
    </w:p>
    <w:p w:rsidR="004051AB" w:rsidRPr="00C1445C" w:rsidRDefault="004051AB" w:rsidP="00C1445C">
      <w:pPr>
        <w:numPr>
          <w:ilvl w:val="1"/>
          <w:numId w:val="3"/>
        </w:numPr>
        <w:spacing w:after="0" w:line="240" w:lineRule="auto"/>
        <w:contextualSpacing/>
        <w:jc w:val="both"/>
        <w:rPr>
          <w:rFonts w:ascii="Times New Roman" w:hAnsi="Times New Roman"/>
          <w:sz w:val="28"/>
          <w:szCs w:val="28"/>
          <w:lang w:eastAsia="ru-RU"/>
        </w:rPr>
      </w:pPr>
      <w:r w:rsidRPr="00C1445C">
        <w:rPr>
          <w:rFonts w:ascii="Times New Roman" w:hAnsi="Times New Roman"/>
          <w:sz w:val="28"/>
          <w:szCs w:val="28"/>
          <w:lang w:eastAsia="ru-RU"/>
        </w:rPr>
        <w:lastRenderedPageBreak/>
        <w:t xml:space="preserve">Пункт </w:t>
      </w:r>
      <w:r>
        <w:rPr>
          <w:rFonts w:ascii="Times New Roman" w:hAnsi="Times New Roman"/>
          <w:sz w:val="28"/>
          <w:szCs w:val="28"/>
          <w:lang w:eastAsia="ru-RU"/>
        </w:rPr>
        <w:t xml:space="preserve">2.36 </w:t>
      </w:r>
      <w:r w:rsidRPr="00C1445C">
        <w:rPr>
          <w:rFonts w:ascii="Times New Roman" w:hAnsi="Times New Roman"/>
          <w:sz w:val="28"/>
          <w:szCs w:val="28"/>
          <w:lang w:eastAsia="ru-RU"/>
        </w:rPr>
        <w:t xml:space="preserve">раздела </w:t>
      </w:r>
      <w:r w:rsidRPr="00C1445C">
        <w:rPr>
          <w:rFonts w:ascii="Times New Roman" w:hAnsi="Times New Roman"/>
          <w:sz w:val="28"/>
          <w:szCs w:val="28"/>
          <w:lang w:val="en-US" w:eastAsia="ru-RU"/>
        </w:rPr>
        <w:t>II</w:t>
      </w:r>
      <w:r w:rsidRPr="00C1445C">
        <w:rPr>
          <w:rFonts w:ascii="Times New Roman" w:hAnsi="Times New Roman"/>
          <w:sz w:val="28"/>
          <w:szCs w:val="28"/>
          <w:lang w:eastAsia="ru-RU"/>
        </w:rPr>
        <w:t xml:space="preserve"> изложить в следующей редакции:</w:t>
      </w:r>
    </w:p>
    <w:p w:rsidR="004051AB" w:rsidRPr="00C1445C" w:rsidRDefault="004051AB" w:rsidP="00C1445C">
      <w:pPr>
        <w:widowControl w:val="0"/>
        <w:autoSpaceDE w:val="0"/>
        <w:autoSpaceDN w:val="0"/>
        <w:adjustRightInd w:val="0"/>
        <w:spacing w:after="0" w:line="240" w:lineRule="auto"/>
        <w:jc w:val="both"/>
        <w:rPr>
          <w:rFonts w:ascii="Times New Roman" w:hAnsi="Times New Roman"/>
          <w:sz w:val="28"/>
          <w:szCs w:val="28"/>
          <w:lang w:eastAsia="ru-RU"/>
        </w:rPr>
      </w:pPr>
      <w:r w:rsidRPr="00C1445C">
        <w:rPr>
          <w:rFonts w:ascii="Times New Roman" w:hAnsi="Times New Roman"/>
          <w:sz w:val="28"/>
          <w:szCs w:val="28"/>
          <w:bdr w:val="none" w:sz="0" w:space="0" w:color="auto" w:frame="1"/>
          <w:lang w:eastAsia="ru-RU"/>
        </w:rPr>
        <w:t>«</w:t>
      </w:r>
      <w:r>
        <w:rPr>
          <w:rFonts w:ascii="Times New Roman" w:hAnsi="Times New Roman"/>
          <w:sz w:val="28"/>
          <w:szCs w:val="28"/>
          <w:bdr w:val="none" w:sz="0" w:space="0" w:color="auto" w:frame="1"/>
          <w:lang w:eastAsia="ru-RU"/>
        </w:rPr>
        <w:t>2.</w:t>
      </w:r>
      <w:r w:rsidR="009F48C7">
        <w:rPr>
          <w:rFonts w:ascii="Times New Roman" w:hAnsi="Times New Roman"/>
          <w:sz w:val="28"/>
          <w:szCs w:val="28"/>
          <w:bdr w:val="none" w:sz="0" w:space="0" w:color="auto" w:frame="1"/>
          <w:lang w:eastAsia="ru-RU"/>
        </w:rPr>
        <w:t>36</w:t>
      </w:r>
      <w:r w:rsidRPr="00C1445C">
        <w:rPr>
          <w:rFonts w:ascii="Times New Roman" w:hAnsi="Times New Roman"/>
          <w:sz w:val="28"/>
          <w:szCs w:val="28"/>
          <w:bdr w:val="none" w:sz="0" w:space="0" w:color="auto" w:frame="1"/>
          <w:lang w:eastAsia="ru-RU"/>
        </w:rPr>
        <w:t xml:space="preserve">. </w:t>
      </w:r>
      <w:r w:rsidRPr="00C1445C">
        <w:rPr>
          <w:rFonts w:ascii="Times New Roman" w:hAnsi="Times New Roman"/>
          <w:sz w:val="28"/>
          <w:szCs w:val="28"/>
          <w:lang w:eastAsia="ru-RU"/>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4051AB" w:rsidRPr="00C1445C" w:rsidRDefault="004051AB" w:rsidP="00C1445C">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1445C">
        <w:rPr>
          <w:rFonts w:ascii="Times New Roman" w:hAnsi="Times New Roman"/>
          <w:sz w:val="28"/>
          <w:szCs w:val="28"/>
          <w:lang w:eastAsia="ru-RU"/>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4051AB" w:rsidRPr="00C1445C" w:rsidRDefault="004051AB" w:rsidP="00C1445C">
      <w:pPr>
        <w:numPr>
          <w:ilvl w:val="1"/>
          <w:numId w:val="3"/>
        </w:numPr>
        <w:spacing w:after="0" w:line="240" w:lineRule="auto"/>
        <w:contextualSpacing/>
        <w:jc w:val="both"/>
        <w:rPr>
          <w:rFonts w:ascii="Times New Roman" w:hAnsi="Times New Roman"/>
          <w:sz w:val="28"/>
          <w:szCs w:val="28"/>
          <w:lang w:eastAsia="ru-RU"/>
        </w:rPr>
      </w:pPr>
      <w:r w:rsidRPr="00C1445C">
        <w:rPr>
          <w:rFonts w:ascii="Times New Roman" w:hAnsi="Times New Roman"/>
          <w:sz w:val="28"/>
          <w:szCs w:val="28"/>
          <w:lang w:eastAsia="ru-RU"/>
        </w:rPr>
        <w:t xml:space="preserve"> Пункт </w:t>
      </w:r>
      <w:r>
        <w:rPr>
          <w:rFonts w:ascii="Times New Roman" w:hAnsi="Times New Roman"/>
          <w:sz w:val="28"/>
          <w:szCs w:val="28"/>
          <w:lang w:eastAsia="ru-RU"/>
        </w:rPr>
        <w:t>2.37</w:t>
      </w:r>
      <w:r w:rsidRPr="00C1445C">
        <w:rPr>
          <w:rFonts w:ascii="Times New Roman" w:hAnsi="Times New Roman"/>
          <w:sz w:val="28"/>
          <w:szCs w:val="28"/>
          <w:lang w:eastAsia="ru-RU"/>
        </w:rPr>
        <w:t xml:space="preserve"> раздела </w:t>
      </w:r>
      <w:r w:rsidRPr="00C1445C">
        <w:rPr>
          <w:rFonts w:ascii="Times New Roman" w:hAnsi="Times New Roman"/>
          <w:sz w:val="28"/>
          <w:szCs w:val="28"/>
          <w:lang w:val="en-US" w:eastAsia="ru-RU"/>
        </w:rPr>
        <w:t>II</w:t>
      </w:r>
      <w:r w:rsidRPr="00C1445C">
        <w:rPr>
          <w:rFonts w:ascii="Times New Roman" w:hAnsi="Times New Roman"/>
          <w:sz w:val="28"/>
          <w:szCs w:val="28"/>
          <w:lang w:eastAsia="ru-RU"/>
        </w:rPr>
        <w:t xml:space="preserve"> изложить в следующей редакции:</w:t>
      </w:r>
    </w:p>
    <w:p w:rsidR="004051AB" w:rsidRPr="00C1445C" w:rsidRDefault="004051AB" w:rsidP="00C1445C">
      <w:pPr>
        <w:autoSpaceDE w:val="0"/>
        <w:autoSpaceDN w:val="0"/>
        <w:adjustRightInd w:val="0"/>
        <w:spacing w:after="0" w:line="240" w:lineRule="auto"/>
        <w:ind w:firstLine="709"/>
        <w:jc w:val="both"/>
        <w:rPr>
          <w:rFonts w:ascii="Times New Roman" w:hAnsi="Times New Roman"/>
          <w:sz w:val="28"/>
          <w:szCs w:val="28"/>
          <w:lang w:eastAsia="ru-RU"/>
        </w:rPr>
      </w:pPr>
      <w:r w:rsidRPr="00C1445C">
        <w:rPr>
          <w:rFonts w:ascii="Times New Roman" w:hAnsi="Times New Roman"/>
          <w:sz w:val="28"/>
          <w:szCs w:val="28"/>
          <w:lang w:eastAsia="ru-RU"/>
        </w:rPr>
        <w:t>«</w:t>
      </w:r>
      <w:r>
        <w:rPr>
          <w:rFonts w:ascii="Times New Roman" w:hAnsi="Times New Roman"/>
          <w:sz w:val="28"/>
          <w:szCs w:val="28"/>
          <w:lang w:eastAsia="ru-RU"/>
        </w:rPr>
        <w:t>2.</w:t>
      </w:r>
      <w:r w:rsidR="009F48C7">
        <w:rPr>
          <w:rFonts w:ascii="Times New Roman" w:hAnsi="Times New Roman"/>
          <w:sz w:val="28"/>
          <w:szCs w:val="28"/>
          <w:lang w:eastAsia="ru-RU"/>
        </w:rPr>
        <w:t>37</w:t>
      </w:r>
      <w:r w:rsidRPr="00C1445C">
        <w:rPr>
          <w:rFonts w:ascii="Times New Roman" w:hAnsi="Times New Roman"/>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051AB" w:rsidRPr="00C1445C" w:rsidRDefault="004051AB" w:rsidP="00C1445C">
      <w:pPr>
        <w:autoSpaceDE w:val="0"/>
        <w:autoSpaceDN w:val="0"/>
        <w:adjustRightInd w:val="0"/>
        <w:spacing w:after="0" w:line="240" w:lineRule="auto"/>
        <w:ind w:firstLine="709"/>
        <w:jc w:val="both"/>
        <w:rPr>
          <w:rFonts w:ascii="Times New Roman" w:hAnsi="Times New Roman"/>
          <w:sz w:val="28"/>
          <w:szCs w:val="28"/>
        </w:rPr>
      </w:pPr>
      <w:r w:rsidRPr="00C1445C">
        <w:rPr>
          <w:rFonts w:ascii="Times New Roman" w:hAnsi="Times New Roman"/>
          <w:sz w:val="28"/>
          <w:szCs w:val="28"/>
          <w:lang w:eastAsia="ru-RU"/>
        </w:rPr>
        <w:t>При отсутствии технической возможности размещения необходимой информации обеспечивается выезд по месту жительства инвалидов</w:t>
      </w:r>
      <w:r w:rsidRPr="00C1445C">
        <w:rPr>
          <w:rFonts w:ascii="Times New Roman" w:hAnsi="Times New Roman"/>
          <w:sz w:val="28"/>
          <w:szCs w:val="28"/>
        </w:rPr>
        <w:t>».</w:t>
      </w:r>
    </w:p>
    <w:p w:rsidR="004051AB" w:rsidRPr="00C1445C" w:rsidRDefault="004051AB" w:rsidP="00C1445C">
      <w:pPr>
        <w:spacing w:after="0" w:line="240" w:lineRule="auto"/>
        <w:ind w:firstLine="567"/>
        <w:jc w:val="both"/>
        <w:rPr>
          <w:rFonts w:ascii="Times New Roman" w:hAnsi="Times New Roman"/>
          <w:sz w:val="28"/>
          <w:szCs w:val="28"/>
          <w:lang w:eastAsia="ru-RU"/>
        </w:rPr>
      </w:pPr>
      <w:r w:rsidRPr="00C1445C">
        <w:rPr>
          <w:rFonts w:ascii="Times New Roman" w:hAnsi="Times New Roman"/>
          <w:sz w:val="28"/>
          <w:szCs w:val="28"/>
          <w:lang w:eastAsia="ru-RU"/>
        </w:rPr>
        <w:t xml:space="preserve">2. Специалисту администрации </w:t>
      </w:r>
      <w:r>
        <w:rPr>
          <w:rFonts w:ascii="Times New Roman" w:hAnsi="Times New Roman"/>
          <w:sz w:val="28"/>
          <w:szCs w:val="28"/>
          <w:lang w:eastAsia="ru-RU"/>
        </w:rPr>
        <w:t>Парфеновского</w:t>
      </w:r>
      <w:r w:rsidRPr="00C1445C">
        <w:rPr>
          <w:rFonts w:ascii="Times New Roman" w:hAnsi="Times New Roman"/>
          <w:sz w:val="28"/>
          <w:szCs w:val="28"/>
          <w:lang w:eastAsia="ru-RU"/>
        </w:rPr>
        <w:t xml:space="preserve"> муниципального образования (</w:t>
      </w:r>
      <w:r>
        <w:rPr>
          <w:rFonts w:ascii="Times New Roman" w:hAnsi="Times New Roman"/>
          <w:sz w:val="28"/>
          <w:szCs w:val="28"/>
          <w:lang w:eastAsia="ru-RU"/>
        </w:rPr>
        <w:t>Л.А. Антипьевой</w:t>
      </w:r>
      <w:r w:rsidRPr="00C1445C">
        <w:rPr>
          <w:rFonts w:ascii="Times New Roman" w:hAnsi="Times New Roman"/>
          <w:sz w:val="28"/>
          <w:szCs w:val="28"/>
          <w:lang w:eastAsia="ru-RU"/>
        </w:rPr>
        <w:t>):</w:t>
      </w:r>
    </w:p>
    <w:p w:rsidR="004051AB" w:rsidRPr="00C1445C" w:rsidRDefault="004051AB" w:rsidP="00C1445C">
      <w:pPr>
        <w:spacing w:after="0" w:line="240" w:lineRule="auto"/>
        <w:ind w:firstLine="567"/>
        <w:jc w:val="both"/>
        <w:rPr>
          <w:rFonts w:ascii="Times New Roman" w:hAnsi="Times New Roman"/>
          <w:i/>
          <w:sz w:val="28"/>
          <w:szCs w:val="28"/>
          <w:lang w:eastAsia="ru-RU"/>
        </w:rPr>
      </w:pPr>
      <w:r w:rsidRPr="00C1445C">
        <w:rPr>
          <w:rFonts w:ascii="Times New Roman" w:hAnsi="Times New Roman"/>
          <w:sz w:val="28"/>
          <w:szCs w:val="28"/>
          <w:lang w:eastAsia="ru-RU"/>
        </w:rPr>
        <w:t xml:space="preserve">2.1. внести информационную справку в оригинал постановления администрации </w:t>
      </w:r>
      <w:r>
        <w:rPr>
          <w:rFonts w:ascii="Times New Roman" w:hAnsi="Times New Roman"/>
          <w:sz w:val="28"/>
          <w:szCs w:val="28"/>
          <w:lang w:eastAsia="ru-RU"/>
        </w:rPr>
        <w:t xml:space="preserve">Парфеновского </w:t>
      </w:r>
      <w:r w:rsidRPr="00C1445C">
        <w:rPr>
          <w:rFonts w:ascii="Times New Roman" w:hAnsi="Times New Roman"/>
          <w:sz w:val="28"/>
          <w:szCs w:val="28"/>
          <w:lang w:eastAsia="ru-RU"/>
        </w:rPr>
        <w:t xml:space="preserve">муниципального образования от </w:t>
      </w:r>
      <w:r>
        <w:rPr>
          <w:rFonts w:ascii="Times New Roman" w:hAnsi="Times New Roman"/>
          <w:sz w:val="28"/>
          <w:szCs w:val="28"/>
          <w:lang w:eastAsia="ru-RU"/>
        </w:rPr>
        <w:t xml:space="preserve">10.07.2015 № 174 </w:t>
      </w:r>
      <w:r w:rsidRPr="00C1445C">
        <w:rPr>
          <w:rFonts w:ascii="Times New Roman" w:hAnsi="Times New Roman"/>
          <w:bCs/>
          <w:sz w:val="28"/>
          <w:szCs w:val="28"/>
          <w:lang w:eastAsia="ru-RU"/>
        </w:rPr>
        <w:t xml:space="preserve">«Об утверждении административного регламента предоставления муниципальной услуги «Предоставление гражданам земельных участков на территории </w:t>
      </w:r>
      <w:r>
        <w:rPr>
          <w:rFonts w:ascii="Times New Roman" w:hAnsi="Times New Roman"/>
          <w:bCs/>
          <w:sz w:val="28"/>
          <w:szCs w:val="28"/>
          <w:lang w:eastAsia="ru-RU"/>
        </w:rPr>
        <w:t xml:space="preserve">Парфеновского </w:t>
      </w:r>
      <w:r w:rsidRPr="00C1445C">
        <w:rPr>
          <w:rFonts w:ascii="Times New Roman" w:hAnsi="Times New Roman"/>
          <w:bCs/>
          <w:sz w:val="28"/>
          <w:szCs w:val="28"/>
          <w:lang w:eastAsia="ru-RU"/>
        </w:rPr>
        <w:t>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Pr="00C1445C">
        <w:rPr>
          <w:rFonts w:ascii="Times New Roman" w:hAnsi="Times New Roman"/>
          <w:bCs/>
          <w:i/>
          <w:sz w:val="28"/>
          <w:szCs w:val="28"/>
          <w:lang w:eastAsia="ru-RU"/>
        </w:rPr>
        <w:t xml:space="preserve">» </w:t>
      </w:r>
      <w:r w:rsidRPr="00C1445C">
        <w:rPr>
          <w:rFonts w:ascii="Times New Roman" w:hAnsi="Times New Roman"/>
          <w:sz w:val="28"/>
          <w:szCs w:val="28"/>
          <w:lang w:eastAsia="ru-RU"/>
        </w:rPr>
        <w:t>о дате внесения в него изменений.</w:t>
      </w:r>
    </w:p>
    <w:p w:rsidR="004051AB" w:rsidRPr="00C1445C" w:rsidRDefault="004051AB" w:rsidP="00C1445C">
      <w:pPr>
        <w:tabs>
          <w:tab w:val="left" w:pos="567"/>
        </w:tabs>
        <w:spacing w:after="0" w:line="240" w:lineRule="auto"/>
        <w:jc w:val="both"/>
        <w:rPr>
          <w:rFonts w:ascii="Times New Roman" w:hAnsi="Times New Roman"/>
          <w:sz w:val="28"/>
          <w:szCs w:val="28"/>
          <w:lang w:eastAsia="ru-RU"/>
        </w:rPr>
      </w:pPr>
      <w:r w:rsidRPr="00C1445C">
        <w:rPr>
          <w:rFonts w:ascii="Times New Roman" w:hAnsi="Times New Roman"/>
          <w:sz w:val="28"/>
          <w:szCs w:val="28"/>
          <w:lang w:eastAsia="ru-RU"/>
        </w:rPr>
        <w:tab/>
        <w:t>2.2. опубликовать настоящее постановление в издании «</w:t>
      </w:r>
      <w:r>
        <w:rPr>
          <w:rFonts w:ascii="Times New Roman" w:hAnsi="Times New Roman"/>
          <w:sz w:val="28"/>
          <w:szCs w:val="28"/>
          <w:lang w:eastAsia="ru-RU"/>
        </w:rPr>
        <w:t>Парфеновский</w:t>
      </w:r>
      <w:r w:rsidRPr="00C1445C">
        <w:rPr>
          <w:rFonts w:ascii="Times New Roman" w:hAnsi="Times New Roman"/>
          <w:sz w:val="28"/>
          <w:szCs w:val="28"/>
          <w:lang w:eastAsia="ru-RU"/>
        </w:rPr>
        <w:t xml:space="preserve"> вестник» и разместить в информационно-телекоммуникационной сети «Интернет» в подразделе </w:t>
      </w:r>
      <w:r>
        <w:rPr>
          <w:rFonts w:ascii="Times New Roman" w:hAnsi="Times New Roman"/>
          <w:sz w:val="28"/>
          <w:szCs w:val="28"/>
          <w:lang w:eastAsia="ru-RU"/>
        </w:rPr>
        <w:t>Парфеновского</w:t>
      </w:r>
      <w:r w:rsidRPr="00C1445C">
        <w:rPr>
          <w:rFonts w:ascii="Times New Roman" w:hAnsi="Times New Roman"/>
          <w:sz w:val="28"/>
          <w:szCs w:val="28"/>
          <w:lang w:eastAsia="ru-RU"/>
        </w:rPr>
        <w:t xml:space="preserve"> муниципального образования в разделе «поселения района» на официальном сайте Черемховского районного муниципального образования.</w:t>
      </w:r>
    </w:p>
    <w:p w:rsidR="004051AB" w:rsidRPr="00C1445C" w:rsidRDefault="004051AB" w:rsidP="00C1445C">
      <w:pPr>
        <w:spacing w:after="0" w:line="240" w:lineRule="auto"/>
        <w:ind w:firstLine="540"/>
        <w:jc w:val="both"/>
        <w:rPr>
          <w:rFonts w:ascii="Times New Roman" w:hAnsi="Times New Roman"/>
          <w:sz w:val="28"/>
          <w:szCs w:val="28"/>
          <w:lang w:eastAsia="ru-RU"/>
        </w:rPr>
      </w:pPr>
      <w:r w:rsidRPr="00C1445C">
        <w:rPr>
          <w:rFonts w:ascii="Times New Roman" w:hAnsi="Times New Roman"/>
          <w:sz w:val="28"/>
          <w:szCs w:val="28"/>
          <w:lang w:eastAsia="ru-RU"/>
        </w:rPr>
        <w:t xml:space="preserve">3. Контроль за исполнением настоящего постановления возложить на главу </w:t>
      </w:r>
      <w:r>
        <w:rPr>
          <w:rFonts w:ascii="Times New Roman" w:hAnsi="Times New Roman"/>
          <w:sz w:val="28"/>
          <w:szCs w:val="28"/>
          <w:lang w:eastAsia="ru-RU"/>
        </w:rPr>
        <w:t>Парфеновского</w:t>
      </w:r>
      <w:r w:rsidRPr="00C1445C">
        <w:rPr>
          <w:rFonts w:ascii="Times New Roman" w:hAnsi="Times New Roman"/>
          <w:sz w:val="28"/>
          <w:szCs w:val="28"/>
          <w:lang w:eastAsia="ru-RU"/>
        </w:rPr>
        <w:t xml:space="preserve"> муниципального образования </w:t>
      </w:r>
      <w:r>
        <w:rPr>
          <w:rFonts w:ascii="Times New Roman" w:hAnsi="Times New Roman"/>
          <w:sz w:val="28"/>
          <w:szCs w:val="28"/>
          <w:lang w:eastAsia="ru-RU"/>
        </w:rPr>
        <w:t>Л.И. Кобелева</w:t>
      </w:r>
      <w:r w:rsidRPr="00C1445C">
        <w:rPr>
          <w:rFonts w:ascii="Times New Roman" w:hAnsi="Times New Roman"/>
          <w:sz w:val="28"/>
          <w:szCs w:val="28"/>
          <w:lang w:eastAsia="ru-RU"/>
        </w:rPr>
        <w:t xml:space="preserve">. </w:t>
      </w:r>
    </w:p>
    <w:p w:rsidR="004051AB" w:rsidRPr="00C1445C" w:rsidRDefault="004051AB" w:rsidP="00C1445C">
      <w:pPr>
        <w:spacing w:after="0" w:line="240" w:lineRule="auto"/>
        <w:rPr>
          <w:rFonts w:ascii="Times New Roman" w:hAnsi="Times New Roman"/>
          <w:sz w:val="28"/>
          <w:szCs w:val="28"/>
          <w:lang w:eastAsia="ru-RU"/>
        </w:rPr>
      </w:pPr>
    </w:p>
    <w:p w:rsidR="004051AB" w:rsidRPr="00C1445C" w:rsidRDefault="004051AB" w:rsidP="00C1445C">
      <w:pPr>
        <w:spacing w:after="0" w:line="240" w:lineRule="auto"/>
        <w:rPr>
          <w:rFonts w:ascii="Times New Roman" w:hAnsi="Times New Roman"/>
          <w:sz w:val="28"/>
          <w:szCs w:val="28"/>
          <w:lang w:eastAsia="ru-RU"/>
        </w:rPr>
      </w:pPr>
    </w:p>
    <w:p w:rsidR="004051AB" w:rsidRPr="00C1445C" w:rsidRDefault="004051AB" w:rsidP="00C1445C">
      <w:pPr>
        <w:spacing w:after="0" w:line="240" w:lineRule="auto"/>
        <w:rPr>
          <w:rFonts w:ascii="Times New Roman" w:hAnsi="Times New Roman"/>
          <w:sz w:val="28"/>
          <w:szCs w:val="28"/>
          <w:lang w:eastAsia="ru-RU"/>
        </w:rPr>
      </w:pPr>
    </w:p>
    <w:p w:rsidR="004051AB" w:rsidRPr="00C1445C" w:rsidRDefault="004051AB" w:rsidP="00C1445C">
      <w:pPr>
        <w:spacing w:after="0" w:line="240" w:lineRule="auto"/>
        <w:jc w:val="both"/>
        <w:rPr>
          <w:rFonts w:ascii="Times New Roman" w:hAnsi="Times New Roman"/>
          <w:sz w:val="28"/>
          <w:szCs w:val="28"/>
          <w:lang w:eastAsia="ru-RU"/>
        </w:rPr>
      </w:pPr>
      <w:r w:rsidRPr="00C1445C">
        <w:rPr>
          <w:rFonts w:ascii="Times New Roman" w:hAnsi="Times New Roman"/>
          <w:sz w:val="28"/>
          <w:szCs w:val="28"/>
          <w:lang w:eastAsia="ru-RU"/>
        </w:rPr>
        <w:t xml:space="preserve">Глава </w:t>
      </w:r>
      <w:r>
        <w:rPr>
          <w:rFonts w:ascii="Times New Roman" w:hAnsi="Times New Roman"/>
          <w:sz w:val="28"/>
          <w:szCs w:val="28"/>
          <w:lang w:eastAsia="ru-RU"/>
        </w:rPr>
        <w:t>Парфеновского</w:t>
      </w:r>
    </w:p>
    <w:p w:rsidR="004051AB" w:rsidRPr="00C1445C" w:rsidRDefault="004051AB" w:rsidP="00C1445C">
      <w:pPr>
        <w:spacing w:after="0" w:line="240" w:lineRule="auto"/>
        <w:jc w:val="both"/>
        <w:rPr>
          <w:rFonts w:ascii="Times New Roman" w:hAnsi="Times New Roman"/>
          <w:sz w:val="28"/>
          <w:szCs w:val="28"/>
          <w:lang w:eastAsia="ru-RU"/>
        </w:rPr>
      </w:pPr>
      <w:r w:rsidRPr="00C1445C">
        <w:rPr>
          <w:rFonts w:ascii="Times New Roman" w:hAnsi="Times New Roman"/>
          <w:sz w:val="28"/>
          <w:szCs w:val="28"/>
          <w:lang w:eastAsia="ru-RU"/>
        </w:rPr>
        <w:t>муниципального образования</w:t>
      </w:r>
      <w:r w:rsidRPr="00C1445C">
        <w:rPr>
          <w:rFonts w:ascii="Times New Roman" w:hAnsi="Times New Roman"/>
          <w:sz w:val="28"/>
          <w:szCs w:val="28"/>
          <w:lang w:eastAsia="ru-RU"/>
        </w:rPr>
        <w:tab/>
      </w:r>
      <w:r w:rsidRPr="00C1445C">
        <w:rPr>
          <w:rFonts w:ascii="Times New Roman" w:hAnsi="Times New Roman"/>
          <w:sz w:val="28"/>
          <w:szCs w:val="28"/>
          <w:lang w:eastAsia="ru-RU"/>
        </w:rPr>
        <w:tab/>
      </w:r>
      <w:r w:rsidRPr="00C1445C">
        <w:rPr>
          <w:rFonts w:ascii="Times New Roman" w:hAnsi="Times New Roman"/>
          <w:sz w:val="28"/>
          <w:szCs w:val="28"/>
          <w:lang w:eastAsia="ru-RU"/>
        </w:rPr>
        <w:tab/>
      </w:r>
      <w:r w:rsidRPr="00C1445C">
        <w:rPr>
          <w:rFonts w:ascii="Times New Roman" w:hAnsi="Times New Roman"/>
          <w:sz w:val="28"/>
          <w:szCs w:val="28"/>
          <w:lang w:eastAsia="ru-RU"/>
        </w:rPr>
        <w:tab/>
      </w:r>
      <w:r w:rsidRPr="00C1445C">
        <w:rPr>
          <w:rFonts w:ascii="Times New Roman" w:hAnsi="Times New Roman"/>
          <w:sz w:val="28"/>
          <w:szCs w:val="28"/>
          <w:lang w:eastAsia="ru-RU"/>
        </w:rPr>
        <w:tab/>
      </w:r>
      <w:r w:rsidRPr="00C1445C">
        <w:rPr>
          <w:rFonts w:ascii="Times New Roman" w:hAnsi="Times New Roman"/>
          <w:sz w:val="28"/>
          <w:szCs w:val="28"/>
          <w:lang w:eastAsia="ru-RU"/>
        </w:rPr>
        <w:tab/>
      </w:r>
      <w:r>
        <w:rPr>
          <w:rFonts w:ascii="Times New Roman" w:hAnsi="Times New Roman"/>
          <w:sz w:val="28"/>
          <w:szCs w:val="28"/>
          <w:lang w:eastAsia="ru-RU"/>
        </w:rPr>
        <w:t>Л.И. Кобелев</w:t>
      </w: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Pr="00C1445C" w:rsidRDefault="004051AB" w:rsidP="00C1445C">
      <w:pPr>
        <w:spacing w:after="0" w:line="240" w:lineRule="auto"/>
        <w:rPr>
          <w:rFonts w:ascii="Times New Roman" w:hAnsi="Times New Roman"/>
          <w:sz w:val="16"/>
          <w:szCs w:val="16"/>
          <w:lang w:eastAsia="ru-RU"/>
        </w:rPr>
      </w:pPr>
    </w:p>
    <w:p w:rsidR="004051AB" w:rsidRDefault="004051AB" w:rsidP="00C1445C">
      <w:pPr>
        <w:spacing w:after="0" w:line="240" w:lineRule="auto"/>
        <w:rPr>
          <w:rFonts w:ascii="Times New Roman" w:hAnsi="Times New Roman"/>
          <w:sz w:val="16"/>
          <w:szCs w:val="16"/>
          <w:lang w:eastAsia="ru-RU"/>
        </w:rPr>
      </w:pPr>
      <w:r>
        <w:rPr>
          <w:rFonts w:ascii="Times New Roman" w:hAnsi="Times New Roman"/>
          <w:sz w:val="16"/>
          <w:szCs w:val="16"/>
          <w:lang w:eastAsia="ru-RU"/>
        </w:rPr>
        <w:t>Р.А. Ленская</w:t>
      </w:r>
    </w:p>
    <w:p w:rsidR="004051AB" w:rsidRDefault="004051AB" w:rsidP="0082170D">
      <w:pPr>
        <w:spacing w:after="0" w:line="240" w:lineRule="auto"/>
        <w:rPr>
          <w:rFonts w:ascii="Times New Roman" w:hAnsi="Times New Roman"/>
          <w:sz w:val="16"/>
          <w:szCs w:val="16"/>
          <w:lang w:eastAsia="ru-RU"/>
        </w:rPr>
      </w:pPr>
      <w:r>
        <w:rPr>
          <w:rFonts w:ascii="Times New Roman" w:hAnsi="Times New Roman"/>
          <w:sz w:val="16"/>
          <w:szCs w:val="16"/>
          <w:lang w:eastAsia="ru-RU"/>
        </w:rPr>
        <w:t>89500947519</w:t>
      </w:r>
    </w:p>
    <w:p w:rsidR="004051AB" w:rsidRDefault="004051AB" w:rsidP="0082170D">
      <w:pPr>
        <w:spacing w:after="0" w:line="240" w:lineRule="auto"/>
        <w:rPr>
          <w:rFonts w:ascii="Times New Roman" w:hAnsi="Times New Roman"/>
          <w:sz w:val="16"/>
          <w:szCs w:val="16"/>
          <w:lang w:eastAsia="ru-RU"/>
        </w:rPr>
      </w:pPr>
    </w:p>
    <w:p w:rsidR="004051AB" w:rsidRPr="0082170D" w:rsidRDefault="004051AB" w:rsidP="0082170D">
      <w:pPr>
        <w:spacing w:after="0" w:line="240" w:lineRule="auto"/>
        <w:rPr>
          <w:rFonts w:ascii="Times New Roman" w:hAnsi="Times New Roman"/>
          <w:sz w:val="16"/>
          <w:szCs w:val="16"/>
          <w:lang w:eastAsia="ru-RU"/>
        </w:rPr>
      </w:pPr>
    </w:p>
    <w:tbl>
      <w:tblPr>
        <w:tblW w:w="0" w:type="auto"/>
        <w:jc w:val="center"/>
        <w:tblLook w:val="00A0"/>
      </w:tblPr>
      <w:tblGrid>
        <w:gridCol w:w="4962"/>
        <w:gridCol w:w="4383"/>
      </w:tblGrid>
      <w:tr w:rsidR="004051AB" w:rsidRPr="00AA47CD" w:rsidTr="00805467">
        <w:trPr>
          <w:jc w:val="center"/>
        </w:trPr>
        <w:tc>
          <w:tcPr>
            <w:tcW w:w="4962" w:type="dxa"/>
          </w:tcPr>
          <w:p w:rsidR="004051AB" w:rsidRPr="00CE6329" w:rsidRDefault="004051AB" w:rsidP="00CE6329">
            <w:pPr>
              <w:spacing w:after="0" w:line="240" w:lineRule="auto"/>
              <w:jc w:val="right"/>
              <w:rPr>
                <w:rFonts w:ascii="Times New Roman" w:hAnsi="Times New Roman"/>
                <w:sz w:val="28"/>
                <w:szCs w:val="28"/>
                <w:highlight w:val="yellow"/>
                <w:lang w:eastAsia="ru-RU"/>
              </w:rPr>
            </w:pPr>
          </w:p>
        </w:tc>
        <w:tc>
          <w:tcPr>
            <w:tcW w:w="4383" w:type="dxa"/>
          </w:tcPr>
          <w:p w:rsidR="004051AB" w:rsidRPr="009F48C7" w:rsidRDefault="004051AB" w:rsidP="00CE6329">
            <w:pPr>
              <w:spacing w:after="0" w:line="240" w:lineRule="auto"/>
              <w:rPr>
                <w:rFonts w:ascii="Times New Roman" w:hAnsi="Times New Roman"/>
                <w:sz w:val="28"/>
                <w:szCs w:val="28"/>
                <w:lang w:eastAsia="ru-RU"/>
              </w:rPr>
            </w:pPr>
            <w:r w:rsidRPr="009F48C7">
              <w:rPr>
                <w:rFonts w:ascii="Times New Roman" w:hAnsi="Times New Roman"/>
                <w:sz w:val="28"/>
                <w:szCs w:val="28"/>
                <w:lang w:eastAsia="ru-RU"/>
              </w:rPr>
              <w:t>Утвержден постановлением администрации Парфеновского муниципального образования</w:t>
            </w:r>
          </w:p>
          <w:p w:rsidR="004051AB" w:rsidRPr="009F48C7" w:rsidRDefault="004051AB" w:rsidP="00CE6329">
            <w:pPr>
              <w:spacing w:after="0" w:line="240" w:lineRule="auto"/>
              <w:rPr>
                <w:rFonts w:ascii="Times New Roman" w:hAnsi="Times New Roman"/>
                <w:sz w:val="28"/>
                <w:szCs w:val="28"/>
                <w:lang w:eastAsia="ru-RU"/>
              </w:rPr>
            </w:pPr>
            <w:r w:rsidRPr="009F48C7">
              <w:rPr>
                <w:rFonts w:ascii="Times New Roman" w:hAnsi="Times New Roman"/>
                <w:sz w:val="28"/>
                <w:szCs w:val="28"/>
                <w:lang w:eastAsia="ru-RU"/>
              </w:rPr>
              <w:t xml:space="preserve">от </w:t>
            </w:r>
            <w:r w:rsidR="009F48C7" w:rsidRPr="009F48C7">
              <w:rPr>
                <w:rFonts w:ascii="Times New Roman" w:hAnsi="Times New Roman"/>
                <w:sz w:val="28"/>
                <w:szCs w:val="28"/>
                <w:lang w:eastAsia="ru-RU"/>
              </w:rPr>
              <w:t>16.05.2016</w:t>
            </w:r>
            <w:r w:rsidRPr="009F48C7">
              <w:rPr>
                <w:rFonts w:ascii="Times New Roman" w:hAnsi="Times New Roman"/>
                <w:sz w:val="28"/>
                <w:szCs w:val="28"/>
                <w:lang w:eastAsia="ru-RU"/>
              </w:rPr>
              <w:t xml:space="preserve"> № </w:t>
            </w:r>
            <w:r w:rsidR="009F48C7" w:rsidRPr="009F48C7">
              <w:rPr>
                <w:rFonts w:ascii="Times New Roman" w:hAnsi="Times New Roman"/>
                <w:sz w:val="28"/>
                <w:szCs w:val="28"/>
                <w:lang w:eastAsia="ru-RU"/>
              </w:rPr>
              <w:t>100</w:t>
            </w:r>
          </w:p>
          <w:p w:rsidR="004051AB" w:rsidRPr="009F48C7" w:rsidRDefault="004051AB" w:rsidP="00CE6329">
            <w:pPr>
              <w:spacing w:after="0" w:line="240" w:lineRule="auto"/>
              <w:rPr>
                <w:rFonts w:ascii="Times New Roman" w:hAnsi="Times New Roman"/>
                <w:sz w:val="28"/>
                <w:szCs w:val="28"/>
                <w:lang w:eastAsia="ru-RU"/>
              </w:rPr>
            </w:pPr>
          </w:p>
        </w:tc>
      </w:tr>
    </w:tbl>
    <w:p w:rsidR="004051AB" w:rsidRPr="00CE6329" w:rsidRDefault="004051AB" w:rsidP="00CE6329">
      <w:pPr>
        <w:autoSpaceDE w:val="0"/>
        <w:autoSpaceDN w:val="0"/>
        <w:adjustRightInd w:val="0"/>
        <w:spacing w:after="0" w:line="240" w:lineRule="auto"/>
        <w:jc w:val="center"/>
        <w:outlineLvl w:val="0"/>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jc w:val="center"/>
        <w:outlineLvl w:val="0"/>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ind w:firstLine="540"/>
        <w:jc w:val="center"/>
        <w:rPr>
          <w:rFonts w:ascii="Times New Roman" w:hAnsi="Times New Roman"/>
          <w:b/>
          <w:sz w:val="28"/>
          <w:szCs w:val="28"/>
          <w:lang w:eastAsia="ru-RU"/>
        </w:rPr>
      </w:pPr>
      <w:r w:rsidRPr="00CE6329">
        <w:rPr>
          <w:rFonts w:ascii="Times New Roman" w:hAnsi="Times New Roman"/>
          <w:b/>
          <w:sz w:val="28"/>
          <w:szCs w:val="28"/>
          <w:lang w:eastAsia="ru-RU"/>
        </w:rPr>
        <w:t>Административный регламент</w:t>
      </w:r>
      <w:r w:rsidRPr="00CE6329">
        <w:rPr>
          <w:rFonts w:ascii="Times New Roman" w:hAnsi="Times New Roman"/>
          <w:b/>
          <w:sz w:val="28"/>
          <w:szCs w:val="28"/>
          <w:lang w:eastAsia="ru-RU"/>
        </w:rPr>
        <w:br/>
        <w:t>предоставления муниципальной услуги</w:t>
      </w:r>
    </w:p>
    <w:p w:rsidR="004051AB" w:rsidRPr="00CE6329" w:rsidRDefault="004051AB" w:rsidP="00CE6329">
      <w:pPr>
        <w:widowControl w:val="0"/>
        <w:tabs>
          <w:tab w:val="left" w:pos="0"/>
        </w:tabs>
        <w:autoSpaceDE w:val="0"/>
        <w:autoSpaceDN w:val="0"/>
        <w:adjustRightInd w:val="0"/>
        <w:spacing w:after="0" w:line="240" w:lineRule="auto"/>
        <w:ind w:firstLine="567"/>
        <w:jc w:val="center"/>
        <w:rPr>
          <w:rFonts w:ascii="Times New Roman" w:eastAsia="PMingLiU" w:hAnsi="Times New Roman"/>
          <w:b/>
          <w:bCs/>
          <w:sz w:val="28"/>
          <w:szCs w:val="28"/>
          <w:lang w:eastAsia="ru-RU"/>
        </w:rPr>
      </w:pPr>
      <w:r w:rsidRPr="00CE6329">
        <w:rPr>
          <w:rFonts w:ascii="Times New Roman" w:hAnsi="Times New Roman"/>
          <w:b/>
          <w:sz w:val="28"/>
          <w:szCs w:val="28"/>
          <w:lang w:eastAsia="ru-RU"/>
        </w:rPr>
        <w:t>«</w:t>
      </w:r>
      <w:r w:rsidRPr="00CE6329">
        <w:rPr>
          <w:rFonts w:ascii="Times New Roman" w:eastAsia="PMingLiU" w:hAnsi="Times New Roman"/>
          <w:b/>
          <w:sz w:val="28"/>
          <w:szCs w:val="28"/>
          <w:lang w:eastAsia="ru-RU"/>
        </w:rPr>
        <w:t>Предоставление гражданам земельных участков на территории Парфеновского 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PMingLiU" w:hAnsi="Times New Roman"/>
          <w:b/>
          <w:sz w:val="28"/>
          <w:szCs w:val="28"/>
          <w:lang w:eastAsia="ru-RU"/>
        </w:rPr>
        <w:t xml:space="preserve"> </w:t>
      </w:r>
      <w:r w:rsidRPr="00CE6329">
        <w:rPr>
          <w:rFonts w:ascii="Times New Roman" w:eastAsia="PMingLiU" w:hAnsi="Times New Roman"/>
          <w:b/>
          <w:sz w:val="28"/>
          <w:szCs w:val="28"/>
          <w:lang w:eastAsia="ru-RU"/>
        </w:rPr>
        <w:t>без проведения торгов»</w:t>
      </w:r>
    </w:p>
    <w:p w:rsidR="004051AB" w:rsidRPr="00CE6329" w:rsidRDefault="004051AB" w:rsidP="00CE6329">
      <w:pPr>
        <w:autoSpaceDE w:val="0"/>
        <w:autoSpaceDN w:val="0"/>
        <w:adjustRightInd w:val="0"/>
        <w:spacing w:after="0" w:line="240" w:lineRule="auto"/>
        <w:outlineLvl w:val="1"/>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jc w:val="center"/>
        <w:outlineLvl w:val="1"/>
        <w:rPr>
          <w:rFonts w:ascii="Times New Roman" w:hAnsi="Times New Roman"/>
          <w:b/>
          <w:color w:val="000000"/>
          <w:sz w:val="28"/>
          <w:szCs w:val="28"/>
          <w:lang w:eastAsia="ru-RU"/>
        </w:rPr>
      </w:pPr>
      <w:r w:rsidRPr="00CE6329">
        <w:rPr>
          <w:rFonts w:ascii="Times New Roman" w:hAnsi="Times New Roman"/>
          <w:b/>
          <w:color w:val="000000"/>
          <w:sz w:val="28"/>
          <w:szCs w:val="28"/>
          <w:lang w:eastAsia="ru-RU"/>
        </w:rPr>
        <w:t>1. Общие положения</w:t>
      </w:r>
    </w:p>
    <w:p w:rsidR="004051AB" w:rsidRPr="00CE6329" w:rsidRDefault="004051AB" w:rsidP="00CE6329">
      <w:pPr>
        <w:autoSpaceDE w:val="0"/>
        <w:autoSpaceDN w:val="0"/>
        <w:adjustRightInd w:val="0"/>
        <w:spacing w:after="0" w:line="240" w:lineRule="auto"/>
        <w:ind w:left="720"/>
        <w:outlineLvl w:val="1"/>
        <w:rPr>
          <w:rFonts w:ascii="Times New Roman" w:hAnsi="Times New Roman"/>
          <w:color w:val="000000"/>
          <w:sz w:val="28"/>
          <w:szCs w:val="28"/>
          <w:lang w:eastAsia="ru-RU"/>
        </w:rPr>
      </w:pPr>
    </w:p>
    <w:p w:rsidR="004051AB" w:rsidRPr="00CE6329" w:rsidRDefault="004051AB" w:rsidP="00CE6329">
      <w:pPr>
        <w:widowControl w:val="0"/>
        <w:tabs>
          <w:tab w:val="left" w:pos="0"/>
        </w:tabs>
        <w:autoSpaceDE w:val="0"/>
        <w:autoSpaceDN w:val="0"/>
        <w:adjustRightInd w:val="0"/>
        <w:spacing w:after="0" w:line="240" w:lineRule="auto"/>
        <w:ind w:firstLine="567"/>
        <w:jc w:val="both"/>
        <w:rPr>
          <w:rFonts w:ascii="Times New Roman" w:eastAsia="PMingLiU" w:hAnsi="Times New Roman"/>
          <w:b/>
          <w:bCs/>
          <w:sz w:val="20"/>
          <w:szCs w:val="20"/>
          <w:lang w:eastAsia="ru-RU"/>
        </w:rPr>
      </w:pPr>
      <w:r w:rsidRPr="00CE6329">
        <w:rPr>
          <w:rFonts w:ascii="Times New Roman" w:hAnsi="Times New Roman"/>
          <w:color w:val="000000"/>
          <w:sz w:val="28"/>
          <w:szCs w:val="28"/>
          <w:lang w:eastAsia="ru-RU"/>
        </w:rPr>
        <w:t xml:space="preserve">1.1. </w:t>
      </w:r>
      <w:r w:rsidRPr="00CE6329">
        <w:rPr>
          <w:rFonts w:ascii="Times New Roman" w:hAnsi="Times New Roman"/>
          <w:sz w:val="28"/>
          <w:szCs w:val="28"/>
          <w:lang w:eastAsia="ru-RU"/>
        </w:rPr>
        <w:t>Административный регламент предоставления муниципальной услуги «</w:t>
      </w:r>
      <w:r w:rsidRPr="00CE6329">
        <w:rPr>
          <w:rFonts w:ascii="Times New Roman" w:eastAsia="PMingLiU" w:hAnsi="Times New Roman"/>
          <w:sz w:val="28"/>
          <w:szCs w:val="28"/>
          <w:lang w:eastAsia="ru-RU"/>
        </w:rPr>
        <w:t>Предоставление гражданам земельных участков на территории Парфеновского 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Pr="00CE6329">
        <w:rPr>
          <w:rFonts w:ascii="Times New Roman" w:hAnsi="Times New Roman"/>
          <w:sz w:val="28"/>
          <w:szCs w:val="28"/>
          <w:lang w:eastAsia="ru-RU"/>
        </w:rPr>
        <w:t xml:space="preserve">», (далее – административный регламент) разработан в целях определения процедур предоставления </w:t>
      </w:r>
      <w:r w:rsidRPr="00CE6329">
        <w:rPr>
          <w:rFonts w:ascii="Times New Roman" w:eastAsia="PMingLiU" w:hAnsi="Times New Roman"/>
          <w:sz w:val="28"/>
          <w:szCs w:val="28"/>
          <w:lang w:eastAsia="ru-RU"/>
        </w:rPr>
        <w:t>гражданам земельных участков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p>
    <w:p w:rsidR="004051AB" w:rsidRPr="00CE6329" w:rsidRDefault="004051AB" w:rsidP="00CE6329">
      <w:pPr>
        <w:autoSpaceDE w:val="0"/>
        <w:autoSpaceDN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1.2. </w:t>
      </w:r>
      <w:r w:rsidRPr="00CE6329">
        <w:rPr>
          <w:rFonts w:ascii="Times New Roman" w:hAnsi="Times New Roman"/>
          <w:sz w:val="28"/>
          <w:szCs w:val="28"/>
          <w:lang w:eastAsia="ru-RU"/>
        </w:rPr>
        <w:t>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Парфеновского муниципального образования, при осуществлении полномочий</w:t>
      </w:r>
      <w:r w:rsidRPr="00CE6329">
        <w:rPr>
          <w:rFonts w:ascii="Times New Roman" w:hAnsi="Times New Roman"/>
          <w:color w:val="000000"/>
          <w:sz w:val="28"/>
          <w:szCs w:val="28"/>
          <w:lang w:eastAsia="ru-RU"/>
        </w:rPr>
        <w:t>.</w:t>
      </w:r>
    </w:p>
    <w:p w:rsidR="004051AB" w:rsidRPr="00CE6329" w:rsidRDefault="004051AB" w:rsidP="00CE6329">
      <w:pPr>
        <w:autoSpaceDE w:val="0"/>
        <w:autoSpaceDN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ru-RU"/>
        </w:rPr>
        <w:t>1.</w:t>
      </w:r>
      <w:r w:rsidRPr="00CE6329">
        <w:rPr>
          <w:rFonts w:ascii="Times New Roman" w:hAnsi="Times New Roman"/>
          <w:color w:val="000000"/>
          <w:sz w:val="28"/>
          <w:szCs w:val="28"/>
          <w:lang w:eastAsia="ru-RU"/>
        </w:rPr>
        <w:t>3. Заявителями являются физические лица или крестьянские (фермерские) хозяйства (далее – заявители).</w:t>
      </w:r>
    </w:p>
    <w:p w:rsidR="004051AB" w:rsidRPr="00CE6329" w:rsidRDefault="004051AB" w:rsidP="00CE6329">
      <w:pPr>
        <w:autoSpaceDE w:val="0"/>
        <w:autoSpaceDN w:val="0"/>
        <w:spacing w:after="0" w:line="240" w:lineRule="auto"/>
        <w:ind w:firstLine="709"/>
        <w:jc w:val="both"/>
        <w:rPr>
          <w:rFonts w:ascii="Times New Roman" w:hAnsi="Times New Roman"/>
          <w:sz w:val="28"/>
          <w:szCs w:val="28"/>
          <w:lang w:eastAsia="ru-RU"/>
        </w:rPr>
      </w:pPr>
      <w:r w:rsidRPr="00CE6329">
        <w:rPr>
          <w:rFonts w:ascii="Times New Roman" w:hAnsi="Times New Roman"/>
          <w:color w:val="000000"/>
          <w:sz w:val="28"/>
          <w:szCs w:val="28"/>
          <w:lang w:eastAsia="ru-RU"/>
        </w:rPr>
        <w:t>1.4. От имени заявителя заявление о предоставлении муниципальной услуги вправе подавать</w:t>
      </w:r>
      <w:r w:rsidRPr="00CE6329">
        <w:rPr>
          <w:rFonts w:ascii="Times New Roman" w:hAnsi="Times New Roman"/>
          <w:sz w:val="28"/>
          <w:szCs w:val="28"/>
          <w:lang w:eastAsia="ru-RU"/>
        </w:rPr>
        <w:t xml:space="preserve"> его представитель при предъявлении документа, удостоверяющего личность, и документа, удостоверяющего представительские полномочия. В соответствии со статьями 185, 185.1 Гражданского кодекса Российской Федерации полномочия представителя могут быть подтверждены нотариально удостоверенной доверенностью, доверенностью, приравненной к нотариально удостоверенной.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color w:val="000000"/>
          <w:sz w:val="28"/>
          <w:szCs w:val="28"/>
          <w:lang w:eastAsia="ru-RU"/>
        </w:rPr>
        <w:t xml:space="preserve">1.5. </w:t>
      </w:r>
      <w:r w:rsidRPr="00CE6329">
        <w:rPr>
          <w:rFonts w:ascii="Times New Roman" w:hAnsi="Times New Roman"/>
          <w:sz w:val="28"/>
          <w:szCs w:val="28"/>
          <w:lang w:eastAsia="ru-RU"/>
        </w:rPr>
        <w:t xml:space="preserve">Для получения информации по вопросам предоставления муниципальной </w:t>
      </w:r>
      <w:r w:rsidRPr="00CE6329">
        <w:rPr>
          <w:rFonts w:ascii="Times New Roman" w:hAnsi="Times New Roman"/>
          <w:sz w:val="28"/>
          <w:szCs w:val="28"/>
          <w:lang w:eastAsia="ru-RU"/>
        </w:rPr>
        <w:lastRenderedPageBreak/>
        <w:t>услуги и процедурах предоставления муниципальной услуги (далее – информация) заявитель обращается в администрацию Парфеновского муниципального образования (далее – уполномоченный орган).</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1.6. Информация предоставляется: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1.6.1. при личном контакте с заявителями;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1.6.2. 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в разделе «Поселения района», в подразделе «Парфеновское сельское поселение» </w:t>
      </w:r>
      <w:hyperlink r:id="rId8" w:history="1">
        <w:r w:rsidRPr="00CE6329">
          <w:rPr>
            <w:rFonts w:ascii="Times New Roman" w:hAnsi="Times New Roman"/>
            <w:color w:val="0000FF"/>
            <w:sz w:val="28"/>
            <w:szCs w:val="28"/>
            <w:u w:val="single"/>
            <w:lang w:val="en-US" w:eastAsia="ru-RU"/>
          </w:rPr>
          <w:t>www</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cher</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irkobl</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ru</w:t>
        </w:r>
      </w:hyperlink>
      <w:r w:rsidRPr="00CE6329">
        <w:rPr>
          <w:rFonts w:ascii="Times New Roman" w:hAnsi="Times New Roman"/>
          <w:sz w:val="28"/>
          <w:szCs w:val="28"/>
          <w:lang w:eastAsia="ru-RU"/>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9" w:history="1">
        <w:r w:rsidRPr="00CE6329">
          <w:rPr>
            <w:rFonts w:ascii="Times New Roman" w:hAnsi="Times New Roman"/>
            <w:color w:val="0000FF"/>
            <w:sz w:val="28"/>
            <w:szCs w:val="28"/>
            <w:u w:val="single"/>
            <w:lang w:eastAsia="ru-RU"/>
          </w:rPr>
          <w:t>http://38.gosuslugi.ru</w:t>
        </w:r>
      </w:hyperlink>
      <w:r w:rsidRPr="00CE6329">
        <w:rPr>
          <w:rFonts w:ascii="Times New Roman" w:hAnsi="Times New Roman"/>
          <w:sz w:val="28"/>
          <w:szCs w:val="28"/>
          <w:lang w:eastAsia="ru-RU"/>
        </w:rPr>
        <w:t xml:space="preserve"> (далее – Портал);</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1.6.3. письменно, в случае письменного обращения заявителя.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1.7.Должностное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 Должностные лица уполномоченного органа, предоставляют информацию по следующим вопросам: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1.8.1.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1.8.2. о порядке предоставления муниципальной услуги и ходе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1.8.3. о перечне документов, необходимых для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1.8.4. о времени приема документов, необходимых для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1.8.5. о сроке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1.8.6. об основаниях отказа в приеме заявления и документов, необходимых для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1.8.7. об основаниях отказа в предоставлении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1.8.8.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 Основными требованиями при предоставлении информации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1.9.1. актуальность;</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1.9.2. своевременность;</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1.9.3. четкость и доступность в изложении информации;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1.9.4. полнота информации;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1.9.5. соответствие информации требованиям законодательства.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1.10. Предоставление информации по телефону осуществляется путем непосредственного общения заявителя с должностным лицом </w:t>
      </w:r>
      <w:r w:rsidRPr="00CE6329">
        <w:rPr>
          <w:rFonts w:ascii="Times New Roman" w:hAnsi="Times New Roman"/>
          <w:sz w:val="28"/>
          <w:szCs w:val="28"/>
          <w:lang w:eastAsia="ko-KR"/>
        </w:rPr>
        <w:t>уполномоченного органа</w:t>
      </w:r>
      <w:r w:rsidRPr="00CE6329">
        <w:rPr>
          <w:rFonts w:ascii="Times New Roman" w:hAnsi="Times New Roman"/>
          <w:sz w:val="28"/>
          <w:szCs w:val="28"/>
          <w:lang w:eastAsia="ru-RU"/>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lastRenderedPageBreak/>
        <w:t>1.11.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1.17.1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1.13.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Днем регистрации обращения является день его поступления в уполномоченный орган.</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Ответ на обращение, поступившее в уполномоченный орган, в течение срока его рассмотрения направляется по адресу, указанному в обращении.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1.14.1. на стендах, расположенных в помещениях, занимаемых уполномоченным органом;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1.14.2. на официальном сайте Черемховского районного муниципального образования в разделе «Поселения района», в подразделе «Парфеновское сельское поселение»</w:t>
      </w:r>
      <w:hyperlink r:id="rId10" w:history="1">
        <w:r w:rsidRPr="00CE6329">
          <w:rPr>
            <w:rFonts w:ascii="Times New Roman" w:hAnsi="Times New Roman"/>
            <w:color w:val="0000FF"/>
            <w:sz w:val="28"/>
            <w:szCs w:val="28"/>
            <w:u w:val="single"/>
            <w:lang w:val="en-US" w:eastAsia="ru-RU"/>
          </w:rPr>
          <w:t>www</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cher</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irkobl</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ru</w:t>
        </w:r>
      </w:hyperlink>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1.14.3. посредством публикации в средствах массовой информации.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1.15. На стендах, расположенных в помещениях, занимаемых уполномоченным органом, размещается следующая информация: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1.15.1. список документов для получения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1.15.2. о сроках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1.15.3. извлечения из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об основаниях отказа в предоставлении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об описании конечного результата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lastRenderedPageBreak/>
        <w:t>- о порядке досудебного обжалования решений и действий (бездействия) уполномоченного органа, а также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перечень нормативных правовых актов, регулирующих отношения, возникающие в связи с предоставлением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1.16. Информация об уполномоченном органе: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1.16.1. место нахождения: 665434, Иркутская область, Черемховский район, с. Парфеново, ул. Долгих, д. 16;</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1.16.2. почтовый адрес для направления документов и обращений: 665434, Иркутская область, Черемховский район, с. Парфеново, ул. Долгих, д. 16;</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1.16.3. официальный сайт Черемховского районного муниципального образования  раздел «Поселения района»,  подраздел «Парфеновское сельское поселение»</w:t>
      </w:r>
      <w:hyperlink r:id="rId11" w:history="1">
        <w:r w:rsidRPr="00CE6329">
          <w:rPr>
            <w:rFonts w:ascii="Times New Roman" w:hAnsi="Times New Roman"/>
            <w:color w:val="0000FF"/>
            <w:sz w:val="28"/>
            <w:szCs w:val="28"/>
            <w:u w:val="single"/>
            <w:lang w:val="en-US" w:eastAsia="ru-RU"/>
          </w:rPr>
          <w:t>www</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cher</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irkobl</w:t>
        </w:r>
        <w:r w:rsidRPr="00CE6329">
          <w:rPr>
            <w:rFonts w:ascii="Times New Roman" w:hAnsi="Times New Roman"/>
            <w:color w:val="0000FF"/>
            <w:sz w:val="28"/>
            <w:szCs w:val="28"/>
            <w:u w:val="single"/>
            <w:lang w:eastAsia="ru-RU"/>
          </w:rPr>
          <w:t>.</w:t>
        </w:r>
        <w:r w:rsidRPr="00CE6329">
          <w:rPr>
            <w:rFonts w:ascii="Times New Roman" w:hAnsi="Times New Roman"/>
            <w:color w:val="0000FF"/>
            <w:sz w:val="28"/>
            <w:szCs w:val="28"/>
            <w:u w:val="single"/>
            <w:lang w:val="en-US" w:eastAsia="ru-RU"/>
          </w:rPr>
          <w:t>ru</w:t>
        </w:r>
      </w:hyperlink>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1.16.4. адрес электронной почты: </w:t>
      </w:r>
      <w:r w:rsidRPr="00CE6329">
        <w:rPr>
          <w:rFonts w:ascii="Times New Roman" w:hAnsi="Times New Roman"/>
          <w:sz w:val="28"/>
          <w:szCs w:val="28"/>
          <w:lang w:val="en-US" w:eastAsia="ru-RU"/>
        </w:rPr>
        <w:t>parfenovoSP</w:t>
      </w:r>
      <w:r w:rsidRPr="00CE6329">
        <w:rPr>
          <w:rFonts w:ascii="Times New Roman" w:hAnsi="Times New Roman"/>
          <w:sz w:val="28"/>
          <w:szCs w:val="28"/>
          <w:lang w:eastAsia="ru-RU"/>
        </w:rPr>
        <w:t>@</w:t>
      </w:r>
      <w:r w:rsidRPr="00CE6329">
        <w:rPr>
          <w:rFonts w:ascii="Times New Roman" w:hAnsi="Times New Roman"/>
          <w:sz w:val="28"/>
          <w:szCs w:val="28"/>
          <w:lang w:val="en-US" w:eastAsia="ru-RU"/>
        </w:rPr>
        <w:t>yandex</w:t>
      </w:r>
      <w:r w:rsidRPr="00CE6329">
        <w:rPr>
          <w:rFonts w:ascii="Times New Roman" w:hAnsi="Times New Roman"/>
          <w:sz w:val="28"/>
          <w:szCs w:val="28"/>
          <w:lang w:eastAsia="ru-RU"/>
        </w:rPr>
        <w:t>.</w:t>
      </w:r>
      <w:r w:rsidRPr="00CE6329">
        <w:rPr>
          <w:rFonts w:ascii="Times New Roman" w:hAnsi="Times New Roman"/>
          <w:sz w:val="28"/>
          <w:szCs w:val="28"/>
          <w:lang w:val="en-US" w:eastAsia="ru-RU"/>
        </w:rPr>
        <w:t>ru</w:t>
      </w:r>
      <w:r w:rsidRPr="00CE6329">
        <w:rPr>
          <w:rFonts w:ascii="Times New Roman" w:hAnsi="Times New Roman"/>
          <w:sz w:val="28"/>
          <w:szCs w:val="28"/>
          <w:lang w:eastAsia="ru-RU"/>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1.17. График приема заявителей в уполномоченном органе</w:t>
      </w:r>
      <w:r w:rsidRPr="00CE6329">
        <w:rPr>
          <w:rFonts w:ascii="Times New Roman" w:hAnsi="Times New Roman"/>
          <w:i/>
          <w:sz w:val="28"/>
          <w:szCs w:val="28"/>
          <w:lang w:eastAsia="ru-RU"/>
        </w:rPr>
        <w:t>:</w:t>
      </w:r>
    </w:p>
    <w:tbl>
      <w:tblPr>
        <w:tblW w:w="5000" w:type="pct"/>
        <w:tblLook w:val="00A0"/>
      </w:tblPr>
      <w:tblGrid>
        <w:gridCol w:w="3410"/>
        <w:gridCol w:w="2461"/>
        <w:gridCol w:w="4550"/>
      </w:tblGrid>
      <w:tr w:rsidR="004051AB" w:rsidRPr="00AA47CD" w:rsidTr="00805467">
        <w:tc>
          <w:tcPr>
            <w:tcW w:w="1636" w:type="pct"/>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Понедельник</w:t>
            </w:r>
          </w:p>
        </w:tc>
        <w:tc>
          <w:tcPr>
            <w:tcW w:w="1181"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9.00 – 18.00</w:t>
            </w:r>
          </w:p>
        </w:tc>
        <w:tc>
          <w:tcPr>
            <w:tcW w:w="2183"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(перерыв 13.00 – 14.00)</w:t>
            </w:r>
          </w:p>
        </w:tc>
      </w:tr>
      <w:tr w:rsidR="004051AB" w:rsidRPr="00AA47CD" w:rsidTr="00805467">
        <w:trPr>
          <w:trHeight w:val="160"/>
        </w:trPr>
        <w:tc>
          <w:tcPr>
            <w:tcW w:w="1636" w:type="pct"/>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Вторник</w:t>
            </w:r>
          </w:p>
        </w:tc>
        <w:tc>
          <w:tcPr>
            <w:tcW w:w="1181"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9.00 – 18.00</w:t>
            </w:r>
          </w:p>
        </w:tc>
        <w:tc>
          <w:tcPr>
            <w:tcW w:w="2183" w:type="pct"/>
          </w:tcPr>
          <w:p w:rsidR="004051AB" w:rsidRPr="00CE6329" w:rsidRDefault="004051AB" w:rsidP="00CE6329">
            <w:pPr>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(перерыв 13.00 – 14.00)</w:t>
            </w:r>
          </w:p>
        </w:tc>
      </w:tr>
      <w:tr w:rsidR="004051AB" w:rsidRPr="00AA47CD" w:rsidTr="00805467">
        <w:tc>
          <w:tcPr>
            <w:tcW w:w="1636" w:type="pct"/>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Среда</w:t>
            </w:r>
          </w:p>
        </w:tc>
        <w:tc>
          <w:tcPr>
            <w:tcW w:w="1181"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9.00 – 18.00</w:t>
            </w:r>
          </w:p>
        </w:tc>
        <w:tc>
          <w:tcPr>
            <w:tcW w:w="2183" w:type="pct"/>
          </w:tcPr>
          <w:p w:rsidR="004051AB" w:rsidRPr="00CE6329" w:rsidRDefault="004051AB" w:rsidP="00CE6329">
            <w:pPr>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(перерыв 13.00 – 14.00)</w:t>
            </w:r>
          </w:p>
        </w:tc>
      </w:tr>
      <w:tr w:rsidR="004051AB" w:rsidRPr="00AA47CD" w:rsidTr="00805467">
        <w:tc>
          <w:tcPr>
            <w:tcW w:w="1636" w:type="pct"/>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Четверг</w:t>
            </w:r>
          </w:p>
        </w:tc>
        <w:tc>
          <w:tcPr>
            <w:tcW w:w="1181"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9.00 – 18.00</w:t>
            </w:r>
          </w:p>
        </w:tc>
        <w:tc>
          <w:tcPr>
            <w:tcW w:w="2183" w:type="pct"/>
          </w:tcPr>
          <w:p w:rsidR="004051AB" w:rsidRPr="00CE6329" w:rsidRDefault="004051AB" w:rsidP="00CE6329">
            <w:pPr>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(перерыв 13.00 – 14.00)</w:t>
            </w:r>
          </w:p>
        </w:tc>
      </w:tr>
      <w:tr w:rsidR="004051AB" w:rsidRPr="00AA47CD" w:rsidTr="00805467">
        <w:tc>
          <w:tcPr>
            <w:tcW w:w="1636" w:type="pct"/>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Пятница</w:t>
            </w:r>
          </w:p>
        </w:tc>
        <w:tc>
          <w:tcPr>
            <w:tcW w:w="1181" w:type="pct"/>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9.00 – 18.00</w:t>
            </w:r>
          </w:p>
        </w:tc>
        <w:tc>
          <w:tcPr>
            <w:tcW w:w="2183" w:type="pct"/>
          </w:tcPr>
          <w:p w:rsidR="004051AB" w:rsidRPr="00CE6329" w:rsidRDefault="004051AB" w:rsidP="00CE6329">
            <w:pPr>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(перерыв 13.00 – 14.00)</w:t>
            </w:r>
          </w:p>
        </w:tc>
      </w:tr>
      <w:tr w:rsidR="004051AB" w:rsidRPr="00AA47CD" w:rsidTr="00805467">
        <w:tc>
          <w:tcPr>
            <w:tcW w:w="5000" w:type="pct"/>
            <w:gridSpan w:val="3"/>
          </w:tcPr>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Суббота, воскресенье – выходные дни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1.17.1. График приема заявителей руководителем уполномоченного органа </w:t>
            </w:r>
            <w:r w:rsidRPr="00CE6329">
              <w:rPr>
                <w:rFonts w:ascii="Times New Roman" w:hAnsi="Times New Roman"/>
                <w:i/>
                <w:sz w:val="28"/>
                <w:szCs w:val="28"/>
                <w:lang w:eastAsia="ru-RU"/>
              </w:rPr>
              <w:t>(пример)</w:t>
            </w:r>
            <w:r w:rsidRPr="00CE6329">
              <w:rPr>
                <w:rFonts w:ascii="Times New Roman" w:hAnsi="Times New Roman"/>
                <w:sz w:val="28"/>
                <w:szCs w:val="28"/>
                <w:lang w:eastAsia="ru-RU"/>
              </w:rPr>
              <w:t>:</w:t>
            </w:r>
          </w:p>
          <w:tbl>
            <w:tblPr>
              <w:tblW w:w="4536" w:type="dxa"/>
              <w:tblInd w:w="768" w:type="dxa"/>
              <w:tblLook w:val="00A0"/>
            </w:tblPr>
            <w:tblGrid>
              <w:gridCol w:w="2552"/>
              <w:gridCol w:w="1984"/>
            </w:tblGrid>
            <w:tr w:rsidR="004051AB" w:rsidRPr="00AA47CD" w:rsidTr="00805467">
              <w:tc>
                <w:tcPr>
                  <w:tcW w:w="2552" w:type="dxa"/>
                </w:tcPr>
                <w:p w:rsidR="004051AB" w:rsidRPr="00CE6329" w:rsidRDefault="004051AB" w:rsidP="00CE6329">
                  <w:pPr>
                    <w:widowControl w:val="0"/>
                    <w:autoSpaceDE w:val="0"/>
                    <w:autoSpaceDN w:val="0"/>
                    <w:adjustRightInd w:val="0"/>
                    <w:spacing w:after="0" w:line="240" w:lineRule="auto"/>
                    <w:ind w:left="-103"/>
                    <w:jc w:val="both"/>
                    <w:rPr>
                      <w:rFonts w:ascii="Times New Roman" w:hAnsi="Times New Roman"/>
                      <w:sz w:val="28"/>
                      <w:szCs w:val="28"/>
                      <w:lang w:eastAsia="ru-RU"/>
                    </w:rPr>
                  </w:pPr>
                  <w:r w:rsidRPr="00CE6329">
                    <w:rPr>
                      <w:rFonts w:ascii="Times New Roman" w:hAnsi="Times New Roman"/>
                      <w:sz w:val="28"/>
                      <w:szCs w:val="28"/>
                      <w:lang w:eastAsia="ru-RU"/>
                    </w:rPr>
                    <w:t>Понедельник</w:t>
                  </w:r>
                </w:p>
              </w:tc>
              <w:tc>
                <w:tcPr>
                  <w:tcW w:w="1984" w:type="dxa"/>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10.00 – 13.00</w:t>
                  </w:r>
                </w:p>
              </w:tc>
            </w:tr>
            <w:tr w:rsidR="004051AB" w:rsidRPr="00AA47CD" w:rsidTr="00805467">
              <w:tc>
                <w:tcPr>
                  <w:tcW w:w="2552" w:type="dxa"/>
                </w:tcPr>
                <w:p w:rsidR="004051AB" w:rsidRPr="00CE6329" w:rsidRDefault="004051AB" w:rsidP="00CE6329">
                  <w:pPr>
                    <w:widowControl w:val="0"/>
                    <w:autoSpaceDE w:val="0"/>
                    <w:autoSpaceDN w:val="0"/>
                    <w:adjustRightInd w:val="0"/>
                    <w:spacing w:after="0" w:line="240" w:lineRule="auto"/>
                    <w:ind w:left="-103"/>
                    <w:jc w:val="both"/>
                    <w:rPr>
                      <w:rFonts w:ascii="Times New Roman" w:hAnsi="Times New Roman"/>
                      <w:sz w:val="28"/>
                      <w:szCs w:val="28"/>
                      <w:lang w:eastAsia="ru-RU"/>
                    </w:rPr>
                  </w:pPr>
                  <w:r w:rsidRPr="00CE6329">
                    <w:rPr>
                      <w:rFonts w:ascii="Times New Roman" w:hAnsi="Times New Roman"/>
                      <w:sz w:val="28"/>
                      <w:szCs w:val="28"/>
                      <w:lang w:eastAsia="ru-RU"/>
                    </w:rPr>
                    <w:t>Среда</w:t>
                  </w:r>
                </w:p>
              </w:tc>
              <w:tc>
                <w:tcPr>
                  <w:tcW w:w="1984" w:type="dxa"/>
                </w:tcPr>
                <w:p w:rsidR="004051AB" w:rsidRPr="00CE6329" w:rsidRDefault="004051AB" w:rsidP="00CE6329">
                  <w:pPr>
                    <w:widowControl w:val="0"/>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14.00 – 17.00</w:t>
                  </w:r>
                </w:p>
              </w:tc>
            </w:tr>
          </w:tbl>
          <w:p w:rsidR="004051AB" w:rsidRPr="00CE6329" w:rsidRDefault="004051AB" w:rsidP="00CE6329">
            <w:pPr>
              <w:widowControl w:val="0"/>
              <w:autoSpaceDE w:val="0"/>
              <w:autoSpaceDN w:val="0"/>
              <w:adjustRightInd w:val="0"/>
              <w:spacing w:after="0" w:line="240" w:lineRule="auto"/>
              <w:ind w:firstLine="601"/>
              <w:jc w:val="both"/>
              <w:rPr>
                <w:rFonts w:ascii="Times New Roman" w:hAnsi="Times New Roman"/>
                <w:sz w:val="28"/>
                <w:szCs w:val="28"/>
                <w:lang w:eastAsia="ru-RU"/>
              </w:rPr>
            </w:pPr>
          </w:p>
        </w:tc>
      </w:tr>
    </w:tbl>
    <w:p w:rsidR="004051AB" w:rsidRPr="00CE6329" w:rsidRDefault="004051AB" w:rsidP="00CE6329">
      <w:pPr>
        <w:autoSpaceDE w:val="0"/>
        <w:autoSpaceDN w:val="0"/>
        <w:adjustRightInd w:val="0"/>
        <w:spacing w:after="0" w:line="240" w:lineRule="auto"/>
        <w:ind w:firstLine="567"/>
        <w:jc w:val="both"/>
        <w:outlineLvl w:val="1"/>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jc w:val="center"/>
        <w:outlineLvl w:val="2"/>
        <w:rPr>
          <w:rFonts w:ascii="Times New Roman" w:hAnsi="Times New Roman"/>
          <w:b/>
          <w:color w:val="000000"/>
          <w:sz w:val="28"/>
          <w:szCs w:val="28"/>
          <w:lang w:eastAsia="ru-RU"/>
        </w:rPr>
      </w:pPr>
      <w:r w:rsidRPr="00CE6329">
        <w:rPr>
          <w:rFonts w:ascii="Times New Roman" w:hAnsi="Times New Roman"/>
          <w:b/>
          <w:color w:val="000000"/>
          <w:sz w:val="28"/>
          <w:szCs w:val="28"/>
          <w:lang w:eastAsia="ru-RU"/>
        </w:rPr>
        <w:t>2. Стандарт предоставления муниципальной услуги</w:t>
      </w:r>
    </w:p>
    <w:p w:rsidR="004051AB" w:rsidRPr="00CE6329" w:rsidRDefault="004051AB" w:rsidP="00CE6329">
      <w:pPr>
        <w:autoSpaceDE w:val="0"/>
        <w:autoSpaceDN w:val="0"/>
        <w:adjustRightInd w:val="0"/>
        <w:spacing w:after="0" w:line="240" w:lineRule="auto"/>
        <w:ind w:firstLine="540"/>
        <w:jc w:val="both"/>
        <w:rPr>
          <w:rFonts w:ascii="Times New Roman" w:hAnsi="Times New Roman"/>
          <w:b/>
          <w:color w:val="000000"/>
          <w:sz w:val="20"/>
          <w:szCs w:val="20"/>
          <w:lang w:eastAsia="ru-RU"/>
        </w:rPr>
      </w:pPr>
    </w:p>
    <w:p w:rsidR="004051AB" w:rsidRPr="00CE6329" w:rsidRDefault="004051AB" w:rsidP="00CE6329">
      <w:pPr>
        <w:spacing w:after="0" w:line="240" w:lineRule="auto"/>
        <w:ind w:firstLine="708"/>
        <w:jc w:val="both"/>
        <w:rPr>
          <w:rFonts w:ascii="Times New Roman" w:hAnsi="Times New Roman"/>
          <w:color w:val="000000"/>
          <w:sz w:val="28"/>
          <w:szCs w:val="28"/>
        </w:rPr>
      </w:pPr>
      <w:r w:rsidRPr="00CE6329">
        <w:rPr>
          <w:rFonts w:ascii="Times New Roman" w:hAnsi="Times New Roman"/>
          <w:color w:val="000000"/>
          <w:sz w:val="28"/>
          <w:szCs w:val="28"/>
        </w:rPr>
        <w:t>2.1.</w:t>
      </w:r>
      <w:r w:rsidRPr="00CE6329">
        <w:rPr>
          <w:rFonts w:ascii="Times New Roman" w:hAnsi="Times New Roman"/>
          <w:sz w:val="28"/>
          <w:szCs w:val="28"/>
        </w:rPr>
        <w:t>Под муниципальной услугой в настоящем административном регламенте понимается предоставление</w:t>
      </w:r>
      <w:r w:rsidRPr="00CE6329">
        <w:rPr>
          <w:rFonts w:ascii="Times New Roman" w:eastAsia="PMingLiU" w:hAnsi="Times New Roman"/>
          <w:sz w:val="28"/>
          <w:szCs w:val="28"/>
        </w:rPr>
        <w:t>земельных участков на территории Парфеновского 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2.2. Органом местного самоуправления муниципального образования, предоставляющим муниципальную услугу, является уполномоченный орган.</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2.3. В предоставлении муниципальной услуги участвует:</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2.3.1. Федеральная налоговая служба;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2.3.2. Федеральная служба государственной регистрации, кадастра и картографии.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2.4. При предоставлении муниципальной услуги уполномоченный орган не вправе требовать от заявителей осуществления действий, в том числе согласований, </w:t>
      </w:r>
      <w:r w:rsidRPr="00CE6329">
        <w:rPr>
          <w:rFonts w:ascii="Times New Roman" w:hAnsi="Times New Roman"/>
          <w:color w:val="000000"/>
          <w:sz w:val="28"/>
          <w:szCs w:val="28"/>
          <w:lang w:eastAsia="ru-RU"/>
        </w:rPr>
        <w:lastRenderedPageBreak/>
        <w:t xml:space="preserve">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12" w:history="1">
        <w:r w:rsidRPr="00CE6329">
          <w:rPr>
            <w:rFonts w:ascii="Times New Roman" w:hAnsi="Times New Roman"/>
            <w:color w:val="000000"/>
            <w:sz w:val="28"/>
            <w:szCs w:val="28"/>
            <w:lang w:eastAsia="ru-RU"/>
          </w:rPr>
          <w:t>перечень</w:t>
        </w:r>
      </w:hyperlink>
      <w:r w:rsidRPr="00CE6329">
        <w:rPr>
          <w:rFonts w:ascii="Times New Roman" w:hAnsi="Times New Roman"/>
          <w:color w:val="000000"/>
          <w:sz w:val="28"/>
          <w:szCs w:val="28"/>
          <w:lang w:eastAsia="ru-RU"/>
        </w:rPr>
        <w:t xml:space="preserve"> услуг, которые являются необходимыми и обязательными для предоставления муниципальных услуг, утвержденный </w:t>
      </w:r>
      <w:r w:rsidRPr="00CE6329">
        <w:rPr>
          <w:rFonts w:ascii="Times New Roman" w:hAnsi="Times New Roman"/>
          <w:sz w:val="28"/>
          <w:szCs w:val="28"/>
          <w:lang w:eastAsia="ru-RU"/>
        </w:rPr>
        <w:t>решением представительного органа администрации Парфеновского муниципального образования.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 Результатом предоставления муниципальной услуги является: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2.5.1. подготовка договора купли-продажи или договора аренды земельного участка;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2.5.2. решение о предварительном согласовании предоставления земельного участка (в случае необходимости образования земельного участка);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2.5.3. решение о приостановлении рассмотрения заявления при совпадении полностью или частично границ земельного участка с ранее поданным заявлением;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2.5.4. решение об отказе в предварительном согласовании предоставления земельного участка или об отказе в предоставлении земельного участка  (далее – решение об отказе в предоставлении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2.5.5. решение об отказе в предоставлении земельного участка без проведения аукциона.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2.6. Сроком предоставления муниципальной услуги является период с момента подачи заявления о предоставлении земельного участка до выдачи заявителю результата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2.7. Срок для возврата заявления, по основаниям указанным в пункте 2.21. настоящего административного регламента - 10 календарных дней со дня поступления заявления.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2.8. Срок опубликования извещения о предоставлении земельного участка —  не более 30 дней с даты поступления заявления.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2.9. Срок для подачи заявлений в уполномоченный орган от иных граждан, крестьянских (фермерских) хозяйств о намерении участвовать в аукционе – 30 дней со дня опубликования извещения о предоставлении  земельного участка.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2.10. Срок для  принятия решения, указанного в пункте 3.23. настоящего административного регламента – в течение 7 календарных дней со дня поступления заявлений от иных граждан, крестьянских (фермерских) хозяйств о намерении участвовать в аукционе.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2.11. Срок направления заявителю сообщения об отказе в предварительном согласовании предоставления земельного участка или в предоставлении земельного участка в соответствии с пунктом 8 статьи 39.15 или статьей 39.16 Земельного кодекса - не более 30 дней со дня поступления заявления.</w:t>
      </w:r>
    </w:p>
    <w:p w:rsidR="004051AB" w:rsidRPr="00CE6329" w:rsidRDefault="004051AB" w:rsidP="00CE6329">
      <w:pPr>
        <w:widowControl w:val="0"/>
        <w:autoSpaceDE w:val="0"/>
        <w:autoSpaceDN w:val="0"/>
        <w:adjustRightInd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2.12. Срок выдачи (направления) документов, являющихся результатом предоставления муниципальной услуги – в течение  двух рабочих дней со дня их подписания руководителем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2.13. Срок приостановления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2.13.1. рассмотрение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w:t>
      </w:r>
      <w:r w:rsidRPr="00CE6329">
        <w:rPr>
          <w:rFonts w:ascii="Times New Roman" w:hAnsi="Times New Roman"/>
          <w:sz w:val="28"/>
          <w:szCs w:val="28"/>
          <w:lang w:eastAsia="ru-RU"/>
        </w:rPr>
        <w:lastRenderedPageBreak/>
        <w:t>расположения земельного участка или до принятия решения об отказе в утверждении указанной схемы.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2.14. Предоставление муниципальной услуги осуществляется в соответствии с действующим законодательством.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Правовой основой предоставления муниципальной услуги являются следующие нормативные правовые акты:</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w:t>
      </w:r>
      <w:hyperlink r:id="rId13" w:history="1">
        <w:r w:rsidRPr="00CE6329">
          <w:rPr>
            <w:rFonts w:ascii="Times New Roman" w:hAnsi="Times New Roman"/>
            <w:sz w:val="28"/>
            <w:szCs w:val="28"/>
            <w:lang w:eastAsia="ru-RU"/>
          </w:rPr>
          <w:t>Конституция</w:t>
        </w:r>
      </w:hyperlink>
      <w:r w:rsidRPr="00CE6329">
        <w:rPr>
          <w:rFonts w:ascii="Times New Roman" w:hAnsi="Times New Roman"/>
          <w:sz w:val="28"/>
          <w:szCs w:val="28"/>
          <w:lang w:eastAsia="ru-RU"/>
        </w:rPr>
        <w:t xml:space="preserve"> Российской Федерации;</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Гражданский </w:t>
      </w:r>
      <w:hyperlink r:id="rId14" w:history="1">
        <w:r w:rsidRPr="00CE6329">
          <w:rPr>
            <w:rFonts w:ascii="Times New Roman" w:hAnsi="Times New Roman"/>
            <w:sz w:val="28"/>
            <w:szCs w:val="28"/>
            <w:lang w:eastAsia="ru-RU"/>
          </w:rPr>
          <w:t>кодекс</w:t>
        </w:r>
      </w:hyperlink>
      <w:r w:rsidRPr="00CE6329">
        <w:rPr>
          <w:rFonts w:ascii="Times New Roman" w:hAnsi="Times New Roman"/>
          <w:sz w:val="28"/>
          <w:szCs w:val="28"/>
          <w:lang w:eastAsia="ru-RU"/>
        </w:rPr>
        <w:t xml:space="preserve"> Российской Федерации (часть первая) от 30.11.1994 № 51-ФЗ; </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Гражданский кодекс Российской Федерации (часть вторая) от 26.01.1996 № 14-ФЗ; </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Земельный кодекс Российской Федерации от 25.10.2001 № 136-ФЗ;</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w:t>
      </w:r>
      <w:hyperlink r:id="rId15" w:history="1">
        <w:r w:rsidRPr="00CE6329">
          <w:rPr>
            <w:rFonts w:ascii="Times New Roman" w:hAnsi="Times New Roman"/>
            <w:sz w:val="28"/>
            <w:szCs w:val="28"/>
            <w:lang w:eastAsia="ru-RU"/>
          </w:rPr>
          <w:t>Градостроительный кодекс Российской Федерации от 29.12.2004 № 190-ФЗ</w:t>
        </w:r>
      </w:hyperlink>
      <w:r w:rsidRPr="00CE6329">
        <w:rPr>
          <w:rFonts w:ascii="Times New Roman" w:hAnsi="Times New Roman"/>
          <w:sz w:val="28"/>
          <w:szCs w:val="28"/>
          <w:lang w:eastAsia="ru-RU"/>
        </w:rPr>
        <w:t>;</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Федеральный закон Российской Федерации от 25.10.2001 № 137-ФЗ «О введении в действие Земельного кодекса Российской Федерации»;</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w:t>
      </w:r>
      <w:hyperlink r:id="rId16" w:history="1">
        <w:r w:rsidRPr="00CE6329">
          <w:rPr>
            <w:rFonts w:ascii="Times New Roman" w:hAnsi="Times New Roman"/>
            <w:sz w:val="28"/>
            <w:szCs w:val="28"/>
            <w:lang w:eastAsia="ru-RU"/>
          </w:rPr>
          <w:t>Федеральный закон от 29.12.2004 № 191-ФЗ «О введении в действие Градостроительного кодекса Российской Федерации</w:t>
        </w:r>
      </w:hyperlink>
      <w:r w:rsidRPr="00CE6329">
        <w:rPr>
          <w:rFonts w:ascii="Times New Roman" w:hAnsi="Times New Roman"/>
          <w:sz w:val="28"/>
          <w:szCs w:val="28"/>
          <w:lang w:eastAsia="ru-RU"/>
        </w:rPr>
        <w:t>»;</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Федеральный закон от 21.07.1997 № 122-ФЗ «О государственной регистрации прав на недвижимое имущество и сделок с ним»;</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Федеральный закон от 24.07.2007 № 221-ФЗ «О государственном кадастре недвижимости»;</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Федеральный закон от 18.06.2001 № 78-ФЗ «О землеустройстве»;</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Федеральный </w:t>
      </w:r>
      <w:hyperlink r:id="rId17" w:history="1">
        <w:r w:rsidRPr="00CE6329">
          <w:rPr>
            <w:rFonts w:ascii="Times New Roman" w:hAnsi="Times New Roman"/>
            <w:sz w:val="28"/>
            <w:szCs w:val="28"/>
            <w:lang w:eastAsia="ru-RU"/>
          </w:rPr>
          <w:t>закон</w:t>
        </w:r>
      </w:hyperlink>
      <w:r w:rsidRPr="00CE6329">
        <w:rPr>
          <w:rFonts w:ascii="Times New Roman" w:hAnsi="Times New Roman"/>
          <w:sz w:val="28"/>
          <w:szCs w:val="28"/>
          <w:lang w:eastAsia="ru-RU"/>
        </w:rPr>
        <w:t xml:space="preserve"> от 27.07.2010 № 210-ФЗ «Об организации предоставления государственных и муниципальных услуг»;</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xml:space="preserve">- Федеральный </w:t>
      </w:r>
      <w:hyperlink r:id="rId18" w:history="1">
        <w:r w:rsidRPr="00CE6329">
          <w:rPr>
            <w:rFonts w:ascii="Times New Roman" w:hAnsi="Times New Roman"/>
            <w:sz w:val="28"/>
            <w:szCs w:val="28"/>
            <w:lang w:eastAsia="ru-RU"/>
          </w:rPr>
          <w:t>закон</w:t>
        </w:r>
      </w:hyperlink>
      <w:r w:rsidRPr="00CE6329">
        <w:rPr>
          <w:rFonts w:ascii="Times New Roman" w:hAnsi="Times New Roman"/>
          <w:sz w:val="28"/>
          <w:szCs w:val="28"/>
          <w:lang w:eastAsia="ru-RU"/>
        </w:rPr>
        <w:t xml:space="preserve"> от 27.07.2006 № 152-ФЗ «О персональных данных»;</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Федеральный закон от 24.07.2002 № 101-ФЗ «Об обороте земель сельскохозяйственного назначения»;</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приказ Минэкономразвития Российской Федерации от 13.09.2011 № 475 «Об утверждении перечня документов, необходимых для приобретения прав на земельный участок»;</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Закон Иркутской области от 21.12.2006 № 99-оз «Об отдельных вопросах использования и охраны земель в Иркутской области»;</w:t>
      </w:r>
    </w:p>
    <w:p w:rsidR="004051AB" w:rsidRPr="00CE6329" w:rsidRDefault="004051AB" w:rsidP="00CE6329">
      <w:pPr>
        <w:widowControl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 Устав Парфеновского муниципального образования.</w:t>
      </w:r>
    </w:p>
    <w:p w:rsidR="004051AB" w:rsidRPr="00CE6329" w:rsidRDefault="004051AB" w:rsidP="00CE6329">
      <w:pPr>
        <w:autoSpaceDE w:val="0"/>
        <w:autoSpaceDN w:val="0"/>
        <w:adjustRightInd w:val="0"/>
        <w:spacing w:after="0" w:line="240" w:lineRule="auto"/>
        <w:ind w:firstLine="708"/>
        <w:jc w:val="both"/>
        <w:outlineLvl w:val="2"/>
        <w:rPr>
          <w:rFonts w:ascii="Times New Roman" w:hAnsi="Times New Roman"/>
          <w:sz w:val="28"/>
          <w:szCs w:val="28"/>
          <w:lang w:eastAsia="ru-RU"/>
        </w:rPr>
      </w:pPr>
      <w:r w:rsidRPr="00CE6329">
        <w:rPr>
          <w:rFonts w:ascii="Times New Roman" w:hAnsi="Times New Roman"/>
          <w:sz w:val="28"/>
          <w:szCs w:val="28"/>
          <w:lang w:eastAsia="ru-RU"/>
        </w:rPr>
        <w:t xml:space="preserve">2.15. К документам, необходимым для предоставления муниципальной услуги, относятся: </w:t>
      </w:r>
    </w:p>
    <w:p w:rsidR="004051AB" w:rsidRPr="00CE6329" w:rsidRDefault="004051AB" w:rsidP="00CE6329">
      <w:pPr>
        <w:autoSpaceDE w:val="0"/>
        <w:autoSpaceDN w:val="0"/>
        <w:adjustRightInd w:val="0"/>
        <w:spacing w:after="0" w:line="240" w:lineRule="auto"/>
        <w:ind w:firstLine="709"/>
        <w:jc w:val="both"/>
        <w:outlineLvl w:val="2"/>
        <w:rPr>
          <w:rFonts w:ascii="Times New Roman" w:hAnsi="Times New Roman"/>
          <w:sz w:val="28"/>
          <w:szCs w:val="28"/>
          <w:lang w:eastAsia="ru-RU"/>
        </w:rPr>
      </w:pPr>
      <w:r w:rsidRPr="00CE6329">
        <w:rPr>
          <w:rFonts w:ascii="Times New Roman" w:hAnsi="Times New Roman"/>
          <w:sz w:val="28"/>
          <w:szCs w:val="28"/>
          <w:lang w:eastAsia="ru-RU"/>
        </w:rPr>
        <w:t>2.15.1. заявление о предоставлении земельного участка, без проведения торгов  (по форме согласно Приложению № 2 к Административному регламенту), в котором указываются: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0" w:name="sub_391711"/>
      <w:r w:rsidRPr="00CE6329">
        <w:rPr>
          <w:rFonts w:ascii="Times New Roman" w:hAnsi="Times New Roman"/>
          <w:sz w:val="28"/>
          <w:szCs w:val="28"/>
          <w:lang w:eastAsia="ru-RU"/>
        </w:rPr>
        <w:t>- фамилия, имя, отчество, место жительства заявителя и реквизиты документа, удостоверяющего личность заявителя (для гражданина);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 w:name="sub_391712"/>
      <w:bookmarkEnd w:id="0"/>
      <w:r w:rsidRPr="00CE6329">
        <w:rPr>
          <w:rFonts w:ascii="Times New Roman" w:hAnsi="Times New Roman"/>
          <w:sz w:val="28"/>
          <w:szCs w:val="28"/>
          <w:lang w:eastAsia="ru-RU"/>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sidRPr="00CE6329">
        <w:rPr>
          <w:rFonts w:ascii="Times New Roman" w:hAnsi="Times New Roman"/>
          <w:sz w:val="28"/>
          <w:szCs w:val="28"/>
          <w:lang w:eastAsia="ru-RU"/>
        </w:rPr>
        <w:lastRenderedPageBreak/>
        <w:t>лиц, идентификационный номер налогоплательщика, за исключением случаев, если заявителем является иностранное юридическое лицо;</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 w:name="sub_391713"/>
      <w:bookmarkEnd w:id="1"/>
      <w:r w:rsidRPr="00CE6329">
        <w:rPr>
          <w:rFonts w:ascii="Times New Roman" w:hAnsi="Times New Roman"/>
          <w:sz w:val="28"/>
          <w:szCs w:val="28"/>
          <w:lang w:eastAsia="ru-RU"/>
        </w:rPr>
        <w:t>- кадастровый номер испрашиваемого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 w:name="sub_391714"/>
      <w:bookmarkEnd w:id="2"/>
      <w:r w:rsidRPr="00CE6329">
        <w:rPr>
          <w:rFonts w:ascii="Times New Roman" w:hAnsi="Times New Roman"/>
          <w:sz w:val="28"/>
          <w:szCs w:val="28"/>
          <w:lang w:eastAsia="ru-RU"/>
        </w:rPr>
        <w:t xml:space="preserve">- основание предоставления земельного участка без проведения торгов из числа предусмотренных </w:t>
      </w:r>
      <w:hyperlink w:anchor="sub_3932" w:history="1">
        <w:r w:rsidRPr="00CE6329">
          <w:rPr>
            <w:rFonts w:ascii="Times New Roman" w:hAnsi="Times New Roman"/>
            <w:sz w:val="28"/>
            <w:szCs w:val="28"/>
            <w:lang w:eastAsia="ru-RU"/>
          </w:rPr>
          <w:t>пунктом 2 статьи 39.3</w:t>
        </w:r>
      </w:hyperlink>
      <w:r w:rsidRPr="00CE6329">
        <w:rPr>
          <w:rFonts w:ascii="Times New Roman" w:hAnsi="Times New Roman"/>
          <w:sz w:val="28"/>
          <w:szCs w:val="28"/>
          <w:lang w:eastAsia="ru-RU"/>
        </w:rPr>
        <w:t xml:space="preserve">, </w:t>
      </w:r>
      <w:hyperlink w:anchor="sub_3962" w:history="1">
        <w:r w:rsidRPr="00CE6329">
          <w:rPr>
            <w:rFonts w:ascii="Times New Roman" w:hAnsi="Times New Roman"/>
            <w:sz w:val="28"/>
            <w:szCs w:val="28"/>
            <w:lang w:eastAsia="ru-RU"/>
          </w:rPr>
          <w:t>пунктом 2 статьи 39.6</w:t>
        </w:r>
      </w:hyperlink>
      <w:r w:rsidRPr="00CE6329">
        <w:rPr>
          <w:rFonts w:ascii="Times New Roman" w:hAnsi="Times New Roman"/>
          <w:sz w:val="28"/>
          <w:szCs w:val="28"/>
          <w:lang w:eastAsia="ru-RU"/>
        </w:rPr>
        <w:t xml:space="preserve"> Земельного Кодекса оснований;</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4" w:name="sub_391715"/>
      <w:bookmarkEnd w:id="3"/>
      <w:r w:rsidRPr="00CE6329">
        <w:rPr>
          <w:rFonts w:ascii="Times New Roman" w:hAnsi="Times New Roman"/>
          <w:sz w:val="28"/>
          <w:szCs w:val="28"/>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5" w:name="sub_391716"/>
      <w:bookmarkEnd w:id="4"/>
      <w:r w:rsidRPr="00CE6329">
        <w:rPr>
          <w:rFonts w:ascii="Times New Roman" w:hAnsi="Times New Roman"/>
          <w:sz w:val="28"/>
          <w:szCs w:val="28"/>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6" w:name="sub_391717"/>
      <w:bookmarkEnd w:id="5"/>
      <w:r w:rsidRPr="00CE6329">
        <w:rPr>
          <w:rFonts w:ascii="Times New Roman" w:hAnsi="Times New Roman"/>
          <w:sz w:val="28"/>
          <w:szCs w:val="28"/>
          <w:lang w:eastAsia="ru-RU"/>
        </w:rPr>
        <w:t>- цель использования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7" w:name="sub_391718"/>
      <w:bookmarkEnd w:id="6"/>
      <w:r w:rsidRPr="00CE6329">
        <w:rPr>
          <w:rFonts w:ascii="Times New Roman" w:hAnsi="Times New Roman"/>
          <w:sz w:val="28"/>
          <w:szCs w:val="28"/>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8" w:name="sub_391719"/>
      <w:bookmarkEnd w:id="7"/>
      <w:r w:rsidRPr="00CE6329">
        <w:rPr>
          <w:rFonts w:ascii="Times New Roman" w:hAnsi="Times New Roman"/>
          <w:sz w:val="28"/>
          <w:szCs w:val="28"/>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9" w:name="sub_3917110"/>
      <w:bookmarkEnd w:id="8"/>
      <w:r w:rsidRPr="00CE6329">
        <w:rPr>
          <w:rFonts w:ascii="Times New Roman" w:hAnsi="Times New Roman"/>
          <w:sz w:val="28"/>
          <w:szCs w:val="28"/>
          <w:lang w:eastAsia="ru-RU"/>
        </w:rPr>
        <w:t>- почтовый адрес и (или) адрес электронной почты для связи с заявителем.</w:t>
      </w:r>
    </w:p>
    <w:bookmarkEnd w:id="9"/>
    <w:p w:rsidR="004051AB" w:rsidRPr="00CE6329" w:rsidRDefault="004051AB" w:rsidP="00CE6329">
      <w:pPr>
        <w:spacing w:after="0" w:line="240" w:lineRule="auto"/>
        <w:ind w:firstLine="698"/>
        <w:jc w:val="both"/>
        <w:rPr>
          <w:rFonts w:ascii="Times New Roman" w:hAnsi="Times New Roman"/>
          <w:sz w:val="28"/>
          <w:szCs w:val="28"/>
          <w:lang w:eastAsia="ru-RU"/>
        </w:rPr>
      </w:pPr>
      <w:r w:rsidRPr="00CE6329">
        <w:rPr>
          <w:rFonts w:ascii="Times New Roman" w:hAnsi="Times New Roman"/>
          <w:sz w:val="28"/>
          <w:szCs w:val="28"/>
          <w:lang w:eastAsia="ru-RU"/>
        </w:rPr>
        <w:t>2.15.2.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051AB" w:rsidRPr="00CE6329" w:rsidRDefault="004051AB" w:rsidP="00CE6329">
      <w:pPr>
        <w:spacing w:after="0" w:line="240" w:lineRule="auto"/>
        <w:ind w:firstLine="698"/>
        <w:jc w:val="both"/>
        <w:rPr>
          <w:rFonts w:ascii="Times New Roman" w:hAnsi="Times New Roman"/>
          <w:sz w:val="28"/>
          <w:szCs w:val="28"/>
          <w:lang w:eastAsia="ru-RU"/>
        </w:rPr>
      </w:pPr>
      <w:r w:rsidRPr="00CE6329">
        <w:rPr>
          <w:rFonts w:ascii="Times New Roman" w:hAnsi="Times New Roman"/>
          <w:sz w:val="28"/>
          <w:szCs w:val="28"/>
          <w:lang w:eastAsia="ru-RU"/>
        </w:rPr>
        <w:t>2.15.3.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051AB" w:rsidRPr="00CE6329" w:rsidRDefault="004051AB" w:rsidP="00CE6329">
      <w:pPr>
        <w:tabs>
          <w:tab w:val="left" w:pos="720"/>
        </w:tabs>
        <w:spacing w:after="0" w:line="322" w:lineRule="exact"/>
        <w:ind w:right="20"/>
        <w:jc w:val="both"/>
        <w:rPr>
          <w:rFonts w:ascii="Times New Roman" w:hAnsi="Times New Roman"/>
          <w:sz w:val="28"/>
          <w:szCs w:val="28"/>
          <w:lang w:eastAsia="ru-RU"/>
        </w:rPr>
      </w:pPr>
      <w:r w:rsidRPr="00CE6329">
        <w:rPr>
          <w:rFonts w:ascii="Times New Roman" w:hAnsi="Times New Roman"/>
          <w:sz w:val="28"/>
          <w:szCs w:val="28"/>
          <w:lang w:eastAsia="ru-RU"/>
        </w:rPr>
        <w:tab/>
        <w:t>2.15.4.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051AB" w:rsidRPr="00CE6329" w:rsidRDefault="004051AB" w:rsidP="00CE6329">
      <w:pPr>
        <w:spacing w:after="0" w:line="240" w:lineRule="auto"/>
        <w:ind w:firstLine="698"/>
        <w:jc w:val="both"/>
        <w:rPr>
          <w:rFonts w:ascii="Times New Roman" w:hAnsi="Times New Roman"/>
          <w:sz w:val="28"/>
          <w:szCs w:val="28"/>
          <w:lang w:eastAsia="ru-RU"/>
        </w:rPr>
      </w:pPr>
      <w:r w:rsidRPr="00CE6329">
        <w:rPr>
          <w:rFonts w:ascii="Times New Roman" w:hAnsi="Times New Roman"/>
          <w:color w:val="000000"/>
          <w:sz w:val="28"/>
          <w:szCs w:val="28"/>
          <w:lang w:eastAsia="ru-RU"/>
        </w:rPr>
        <w:t>2.16. Уполномоченный орган не вправе требовать от заявителя представления документов, не предусмотренных пунктом 2.15. настоящего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2.17. Документы, представляемые заявителями должны соответствовать следующим требованиям: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2.17.1. 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lastRenderedPageBreak/>
        <w:t>2.17.2. тексты документов должны быть написаны разборчиво;</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2.17.3. не должны иметь подчисток, приписок, зачеркнутых слов и не оговоренных в них исправлений;</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2.17.4. не должны быть исполнены карандашом;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2.17.5. не должны иметь повреждений, наличие которых не позволяет однозначно истолковать их содержание.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2.18.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относятся: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2.18.1. копия свидетельства о государственной регистрации физического лица в качестве индивидуального предпринимателя (для индивидуального предпринимателя), копия свидетельства о государственной регистрации юридического лица (для юридического лица)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2.18.2. при наличии зданий, строений, сооружений на приобретаемом земельном участке – выписка из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2.18.3.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2.18.4.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права постоянного (бессрочного) пользования земельным участком на право собственности либо аренды.</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2.19. При предоставлении муниципальной услуги запрещается требовать от заявителя:</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2.19.1.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2.19.2.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w:t>
      </w:r>
      <w:r w:rsidRPr="00CE6329">
        <w:rPr>
          <w:rFonts w:ascii="Times New Roman" w:hAnsi="Times New Roman"/>
          <w:sz w:val="28"/>
          <w:szCs w:val="28"/>
          <w:lang w:eastAsia="ru-RU"/>
        </w:rPr>
        <w:lastRenderedPageBreak/>
        <w:t>предоставлении государственных или муниципальных услуг, за исключением документов, указанных в части 6 статьи 7 Федерального закона № 210-ФЗ.</w:t>
      </w:r>
    </w:p>
    <w:p w:rsidR="004051AB" w:rsidRPr="00CE6329" w:rsidRDefault="004051AB" w:rsidP="00CE6329">
      <w:pPr>
        <w:autoSpaceDE w:val="0"/>
        <w:autoSpaceDN w:val="0"/>
        <w:adjustRightInd w:val="0"/>
        <w:spacing w:after="0" w:line="240" w:lineRule="auto"/>
        <w:ind w:firstLine="709"/>
        <w:jc w:val="both"/>
        <w:outlineLvl w:val="2"/>
        <w:rPr>
          <w:rFonts w:ascii="Times New Roman" w:hAnsi="Times New Roman"/>
          <w:color w:val="000000"/>
          <w:sz w:val="28"/>
          <w:szCs w:val="28"/>
          <w:lang w:eastAsia="ru-RU"/>
        </w:rPr>
      </w:pPr>
      <w:r w:rsidRPr="00CE6329">
        <w:rPr>
          <w:rFonts w:ascii="Times New Roman" w:hAnsi="Times New Roman"/>
          <w:color w:val="000000"/>
          <w:sz w:val="28"/>
          <w:szCs w:val="28"/>
          <w:lang w:eastAsia="ru-RU"/>
        </w:rPr>
        <w:t>2.20. Основаниями для отказа в приеме заявления и документов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2.20.1.с заявлением обратилось ненадлежащее лицо;</w:t>
      </w:r>
    </w:p>
    <w:p w:rsidR="004051AB" w:rsidRPr="00CE6329" w:rsidRDefault="004051AB" w:rsidP="00CE6329">
      <w:pPr>
        <w:widowControl w:val="0"/>
        <w:autoSpaceDE w:val="0"/>
        <w:autoSpaceDN w:val="0"/>
        <w:adjustRightInd w:val="0"/>
        <w:spacing w:after="0" w:line="240" w:lineRule="auto"/>
        <w:ind w:firstLine="709"/>
        <w:jc w:val="both"/>
        <w:outlineLvl w:val="0"/>
        <w:rPr>
          <w:rFonts w:ascii="Times New Roman" w:hAnsi="Times New Roman"/>
          <w:color w:val="000000"/>
          <w:sz w:val="28"/>
          <w:szCs w:val="28"/>
          <w:lang w:eastAsia="ru-RU"/>
        </w:rPr>
      </w:pPr>
      <w:r w:rsidRPr="00CE6329">
        <w:rPr>
          <w:rFonts w:ascii="Times New Roman" w:hAnsi="Times New Roman"/>
          <w:color w:val="000000"/>
          <w:sz w:val="28"/>
          <w:szCs w:val="28"/>
          <w:lang w:eastAsia="ru-RU"/>
        </w:rPr>
        <w:t>2.20.2. представление неполного пакета документов,предусмотренного пунктом 2.15. настоящего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несоответствие документов требованиям, указанным в пункте 2.17.  настоящего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наличие в </w:t>
      </w:r>
      <w:hyperlink r:id="rId19" w:history="1">
        <w:r w:rsidRPr="00CE6329">
          <w:rPr>
            <w:rFonts w:ascii="Times New Roman" w:hAnsi="Times New Roman"/>
            <w:color w:val="000000"/>
            <w:sz w:val="28"/>
            <w:szCs w:val="28"/>
            <w:lang w:eastAsia="ru-RU"/>
          </w:rPr>
          <w:t>заявлении</w:t>
        </w:r>
      </w:hyperlink>
      <w:r w:rsidRPr="00CE6329">
        <w:rPr>
          <w:rFonts w:ascii="Times New Roman" w:hAnsi="Times New Roman"/>
          <w:color w:val="000000"/>
          <w:sz w:val="28"/>
          <w:szCs w:val="28"/>
          <w:lang w:eastAsia="ru-RU"/>
        </w:rPr>
        <w:t xml:space="preserve"> нецензурных либо оскорбительных выражений, угроз жизни, здоровью и имуществу должностных лиц уполномоченного органа, а также членов их семей.</w:t>
      </w:r>
    </w:p>
    <w:p w:rsidR="004051AB" w:rsidRPr="00CE6329" w:rsidRDefault="004051AB" w:rsidP="00CE6329">
      <w:pPr>
        <w:spacing w:after="0" w:line="240" w:lineRule="auto"/>
        <w:ind w:firstLine="698"/>
        <w:jc w:val="both"/>
        <w:rPr>
          <w:rFonts w:ascii="Times New Roman" w:hAnsi="Times New Roman"/>
          <w:sz w:val="28"/>
          <w:szCs w:val="28"/>
          <w:lang w:eastAsia="ru-RU"/>
        </w:rPr>
      </w:pPr>
      <w:r w:rsidRPr="00CE6329">
        <w:rPr>
          <w:rFonts w:ascii="Times New Roman" w:hAnsi="Times New Roman"/>
          <w:color w:val="000000"/>
          <w:sz w:val="28"/>
          <w:szCs w:val="28"/>
          <w:lang w:eastAsia="ru-RU"/>
        </w:rPr>
        <w:t xml:space="preserve">2.21. </w:t>
      </w:r>
      <w:r w:rsidRPr="00CE6329">
        <w:rPr>
          <w:rFonts w:ascii="Times New Roman" w:hAnsi="Times New Roman"/>
          <w:sz w:val="28"/>
          <w:szCs w:val="28"/>
          <w:lang w:eastAsia="ru-RU"/>
        </w:rPr>
        <w:t xml:space="preserve">В течение десяти дней со дня поступления заявления </w:t>
      </w:r>
      <w:r w:rsidRPr="00CE6329">
        <w:rPr>
          <w:rFonts w:ascii="Times New Roman" w:hAnsi="Times New Roman"/>
          <w:sz w:val="28"/>
          <w:szCs w:val="28"/>
          <w:lang w:eastAsia="ru-RU"/>
        </w:rPr>
        <w:br/>
        <w:t>о предоставлении земельного участка уполномоченный орган возвращает это заявление заявителю, если оно не соответствует положениям пункта 2.15.1.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пунктами  2.15.2-2.15.4 настоящего Административного регламента. При этом уполномоченный орган указывает причину возврата заявления о предоставлении земельного участка.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2.22. В случае отказа в приеме заявления и документов, поданных через организации федеральной почтовой связи, уполномоченный орган не позднее 10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10 дней со дня обращения заявителя или его представителя.</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2.23. Основанием для приостановления предоставления муниципальной является: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u w:val="single"/>
          <w:lang w:eastAsia="ru-RU"/>
        </w:rPr>
      </w:pPr>
      <w:r w:rsidRPr="00CE6329">
        <w:rPr>
          <w:rFonts w:ascii="Times New Roman" w:hAnsi="Times New Roman"/>
          <w:sz w:val="28"/>
          <w:szCs w:val="28"/>
          <w:lang w:eastAsia="ru-RU"/>
        </w:rPr>
        <w:t>-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051AB" w:rsidRPr="00CE6329" w:rsidRDefault="004051AB" w:rsidP="00CE6329">
      <w:pPr>
        <w:autoSpaceDE w:val="0"/>
        <w:autoSpaceDN w:val="0"/>
        <w:adjustRightInd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lang w:eastAsia="ru-RU"/>
        </w:rPr>
        <w:t>2.24. Основаниями для отказа в предоставлении муниципальной услуги являются: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0" w:name="sub_391611"/>
      <w:r w:rsidRPr="00CE6329">
        <w:rPr>
          <w:rFonts w:ascii="Times New Roman" w:hAnsi="Times New Roman"/>
          <w:sz w:val="28"/>
          <w:szCs w:val="28"/>
          <w:lang w:eastAsia="ru-RU"/>
        </w:rPr>
        <w:t>2.24.1.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1" w:name="sub_391612"/>
      <w:bookmarkEnd w:id="10"/>
      <w:r w:rsidRPr="00CE6329">
        <w:rPr>
          <w:rFonts w:ascii="Times New Roman" w:hAnsi="Times New Roman"/>
          <w:sz w:val="28"/>
          <w:szCs w:val="28"/>
          <w:lang w:eastAsia="ru-RU"/>
        </w:rPr>
        <w:lastRenderedPageBreak/>
        <w:t>2.24.2.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2" w:name="sub_391613"/>
      <w:bookmarkEnd w:id="11"/>
      <w:r w:rsidRPr="00CE6329">
        <w:rPr>
          <w:rFonts w:ascii="Times New Roman" w:hAnsi="Times New Roman"/>
          <w:sz w:val="28"/>
          <w:szCs w:val="28"/>
          <w:lang w:eastAsia="ru-RU"/>
        </w:rPr>
        <w:t>2.24.3.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051AB" w:rsidRPr="00CE6329" w:rsidRDefault="004051AB" w:rsidP="00CE6329">
      <w:pPr>
        <w:spacing w:after="0" w:line="240" w:lineRule="auto"/>
        <w:ind w:firstLine="708"/>
        <w:jc w:val="both"/>
        <w:rPr>
          <w:rFonts w:ascii="Times New Roman" w:hAnsi="Times New Roman"/>
          <w:sz w:val="28"/>
          <w:szCs w:val="28"/>
          <w:lang w:eastAsia="ru-RU"/>
        </w:rPr>
      </w:pPr>
      <w:bookmarkStart w:id="13" w:name="sub_391614"/>
      <w:bookmarkEnd w:id="12"/>
      <w:r w:rsidRPr="00CE6329">
        <w:rPr>
          <w:rFonts w:ascii="Times New Roman" w:hAnsi="Times New Roman"/>
          <w:sz w:val="28"/>
          <w:szCs w:val="28"/>
          <w:lang w:eastAsia="ru-RU"/>
        </w:rPr>
        <w:t xml:space="preserve">2.24.4. </w:t>
      </w:r>
      <w:bookmarkStart w:id="14" w:name="sub_391615"/>
      <w:bookmarkEnd w:id="13"/>
      <w:r w:rsidRPr="00CE6329">
        <w:rPr>
          <w:rFonts w:ascii="Times New Roman" w:hAnsi="Times New Roman"/>
          <w:sz w:val="28"/>
          <w:szCs w:val="28"/>
          <w:lang w:eastAsia="ru-RU"/>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Pr="00CE6329">
          <w:rPr>
            <w:rFonts w:ascii="Times New Roman" w:hAnsi="Times New Roman"/>
            <w:sz w:val="28"/>
            <w:szCs w:val="28"/>
            <w:lang w:eastAsia="ru-RU"/>
          </w:rPr>
          <w:t>пунктом 3 статьи 39.36</w:t>
        </w:r>
      </w:hyperlink>
      <w:r w:rsidRPr="00CE6329">
        <w:rPr>
          <w:rFonts w:ascii="Times New Roman" w:hAnsi="Times New Roman"/>
          <w:sz w:val="28"/>
          <w:szCs w:val="28"/>
          <w:lang w:eastAsia="ru-RU"/>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r w:rsidRPr="00CE6329">
        <w:rPr>
          <w:rFonts w:ascii="Times New Roman" w:hAnsi="Times New Roman"/>
          <w:sz w:val="28"/>
          <w:szCs w:val="28"/>
          <w:lang w:eastAsia="ru-RU"/>
        </w:rPr>
        <w:t>2.24.5.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5" w:name="sub_391616"/>
      <w:bookmarkEnd w:id="14"/>
      <w:r w:rsidRPr="00CE6329">
        <w:rPr>
          <w:rFonts w:ascii="Times New Roman" w:hAnsi="Times New Roman"/>
          <w:sz w:val="28"/>
          <w:szCs w:val="28"/>
          <w:lang w:eastAsia="ru-RU"/>
        </w:rPr>
        <w:t>2.24.6.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6" w:name="sub_391617"/>
      <w:bookmarkEnd w:id="15"/>
      <w:r w:rsidRPr="00CE6329">
        <w:rPr>
          <w:rFonts w:ascii="Times New Roman" w:hAnsi="Times New Roman"/>
          <w:sz w:val="28"/>
          <w:szCs w:val="28"/>
          <w:lang w:eastAsia="ru-RU"/>
        </w:rPr>
        <w:t>2.24.7.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или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7" w:name="sub_391618"/>
      <w:bookmarkEnd w:id="16"/>
      <w:r w:rsidRPr="00CE6329">
        <w:rPr>
          <w:rFonts w:ascii="Times New Roman" w:hAnsi="Times New Roman"/>
          <w:sz w:val="28"/>
          <w:szCs w:val="28"/>
          <w:lang w:eastAsia="ru-RU"/>
        </w:rPr>
        <w:t>2.24.8.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8" w:name="sub_391619"/>
      <w:bookmarkEnd w:id="17"/>
      <w:r w:rsidRPr="00CE6329">
        <w:rPr>
          <w:rFonts w:ascii="Times New Roman" w:hAnsi="Times New Roman"/>
          <w:sz w:val="28"/>
          <w:szCs w:val="28"/>
          <w:lang w:eastAsia="ru-RU"/>
        </w:rPr>
        <w:t xml:space="preserve">2.24.9.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w:t>
      </w:r>
      <w:r w:rsidRPr="00CE6329">
        <w:rPr>
          <w:rFonts w:ascii="Times New Roman" w:hAnsi="Times New Roman"/>
          <w:sz w:val="28"/>
          <w:szCs w:val="28"/>
          <w:lang w:eastAsia="ru-RU"/>
        </w:rPr>
        <w:lastRenderedPageBreak/>
        <w:t>земельный участок образован из земельного участка, в отношении которого с другим лицом заключен договор о комплексном освоении территории;</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19" w:name="sub_3916110"/>
      <w:bookmarkEnd w:id="18"/>
      <w:r w:rsidRPr="00CE6329">
        <w:rPr>
          <w:rFonts w:ascii="Times New Roman" w:hAnsi="Times New Roman"/>
          <w:sz w:val="28"/>
          <w:szCs w:val="28"/>
          <w:lang w:eastAsia="ru-RU"/>
        </w:rPr>
        <w:t>2.24.10.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0" w:name="sub_3916111"/>
      <w:bookmarkEnd w:id="19"/>
      <w:r w:rsidRPr="00CE6329">
        <w:rPr>
          <w:rFonts w:ascii="Times New Roman" w:hAnsi="Times New Roman"/>
          <w:sz w:val="28"/>
          <w:szCs w:val="28"/>
          <w:lang w:eastAsia="ru-RU"/>
        </w:rPr>
        <w:t xml:space="preserve">2.24.11.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Pr="00CE6329">
          <w:rPr>
            <w:rFonts w:ascii="Times New Roman" w:hAnsi="Times New Roman"/>
            <w:sz w:val="28"/>
            <w:szCs w:val="28"/>
            <w:lang w:eastAsia="ru-RU"/>
          </w:rPr>
          <w:t>пунктом 19 статьи 39.11</w:t>
        </w:r>
      </w:hyperlink>
      <w:r w:rsidRPr="00CE6329">
        <w:rPr>
          <w:rFonts w:ascii="Times New Roman" w:hAnsi="Times New Roman"/>
          <w:sz w:val="28"/>
          <w:szCs w:val="28"/>
          <w:lang w:eastAsia="ru-RU"/>
        </w:rPr>
        <w:t xml:space="preserve"> Земельного кодекса;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1" w:name="sub_3916112"/>
      <w:bookmarkEnd w:id="20"/>
      <w:r w:rsidRPr="00CE6329">
        <w:rPr>
          <w:rFonts w:ascii="Times New Roman" w:hAnsi="Times New Roman"/>
          <w:sz w:val="28"/>
          <w:szCs w:val="28"/>
          <w:lang w:eastAsia="ru-RU"/>
        </w:rPr>
        <w:t xml:space="preserve">2.24.12. в отношении земельного участка, указанного в заявлении о его предоставлении, поступило предусмотренное </w:t>
      </w:r>
      <w:hyperlink w:anchor="sub_391146" w:history="1">
        <w:r w:rsidRPr="00CE6329">
          <w:rPr>
            <w:rFonts w:ascii="Times New Roman" w:hAnsi="Times New Roman"/>
            <w:sz w:val="28"/>
            <w:szCs w:val="28"/>
            <w:lang w:eastAsia="ru-RU"/>
          </w:rPr>
          <w:t>подпунктом  6 пункта 4 статьи 39.11</w:t>
        </w:r>
      </w:hyperlink>
      <w:r w:rsidRPr="00CE6329">
        <w:rPr>
          <w:rFonts w:ascii="Times New Roman" w:hAnsi="Times New Roman"/>
          <w:sz w:val="28"/>
          <w:szCs w:val="28"/>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Pr="00CE6329">
          <w:rPr>
            <w:rFonts w:ascii="Times New Roman" w:hAnsi="Times New Roman"/>
            <w:sz w:val="28"/>
            <w:szCs w:val="28"/>
            <w:lang w:eastAsia="ru-RU"/>
          </w:rPr>
          <w:t>подпунктом 4 пункта 4 статьи 39.11</w:t>
        </w:r>
      </w:hyperlink>
      <w:r w:rsidRPr="00CE6329">
        <w:rPr>
          <w:rFonts w:ascii="Times New Roman" w:hAnsi="Times New Roman"/>
          <w:sz w:val="28"/>
          <w:szCs w:val="28"/>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w:anchor="sub_39118" w:history="1">
        <w:r w:rsidRPr="00CE6329">
          <w:rPr>
            <w:rFonts w:ascii="Times New Roman" w:hAnsi="Times New Roman"/>
            <w:sz w:val="28"/>
            <w:szCs w:val="28"/>
            <w:lang w:eastAsia="ru-RU"/>
          </w:rPr>
          <w:t>пунктом 8 статьи 39.11</w:t>
        </w:r>
      </w:hyperlink>
      <w:r w:rsidRPr="00CE6329">
        <w:rPr>
          <w:rFonts w:ascii="Times New Roman" w:hAnsi="Times New Roman"/>
          <w:sz w:val="28"/>
          <w:szCs w:val="28"/>
          <w:lang w:eastAsia="ru-RU"/>
        </w:rPr>
        <w:t xml:space="preserve"> Земельного кодекса;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2" w:name="sub_3916113"/>
      <w:bookmarkEnd w:id="21"/>
      <w:r w:rsidRPr="00CE6329">
        <w:rPr>
          <w:rFonts w:ascii="Times New Roman" w:hAnsi="Times New Roman"/>
          <w:sz w:val="28"/>
          <w:szCs w:val="28"/>
          <w:lang w:eastAsia="ru-RU"/>
        </w:rPr>
        <w:t xml:space="preserve">2.24.13. в отношении земельного участка, указанного в заявлении о его предоставлении, опубликовано и размещено в соответствии с </w:t>
      </w:r>
      <w:hyperlink w:anchor="sub_391811" w:history="1">
        <w:r w:rsidRPr="00CE6329">
          <w:rPr>
            <w:rFonts w:ascii="Times New Roman" w:hAnsi="Times New Roman"/>
            <w:sz w:val="28"/>
            <w:szCs w:val="28"/>
            <w:lang w:eastAsia="ru-RU"/>
          </w:rPr>
          <w:t>подпунктом 1 пункта 1 статьи 39.18</w:t>
        </w:r>
      </w:hyperlink>
      <w:r w:rsidRPr="00CE6329">
        <w:rPr>
          <w:rFonts w:ascii="Times New Roman" w:hAnsi="Times New Roman"/>
          <w:sz w:val="28"/>
          <w:szCs w:val="28"/>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3" w:name="sub_3916114"/>
      <w:bookmarkEnd w:id="22"/>
      <w:r w:rsidRPr="00CE6329">
        <w:rPr>
          <w:rFonts w:ascii="Times New Roman" w:hAnsi="Times New Roman"/>
          <w:sz w:val="28"/>
          <w:szCs w:val="28"/>
          <w:lang w:eastAsia="ru-RU"/>
        </w:rPr>
        <w:t>2.24.14.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4" w:name="sub_3916115"/>
      <w:bookmarkEnd w:id="23"/>
      <w:r w:rsidRPr="00CE6329">
        <w:rPr>
          <w:rFonts w:ascii="Times New Roman" w:hAnsi="Times New Roman"/>
          <w:sz w:val="28"/>
          <w:szCs w:val="28"/>
          <w:lang w:eastAsia="ru-RU"/>
        </w:rPr>
        <w:t>2.24.15.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5" w:name="sub_3916116"/>
      <w:bookmarkEnd w:id="24"/>
      <w:r w:rsidRPr="00CE6329">
        <w:rPr>
          <w:rFonts w:ascii="Times New Roman" w:hAnsi="Times New Roman"/>
          <w:sz w:val="28"/>
          <w:szCs w:val="28"/>
          <w:lang w:eastAsia="ru-RU"/>
        </w:rPr>
        <w:t>2.24.16.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6" w:name="sub_3916117"/>
      <w:bookmarkEnd w:id="25"/>
      <w:r w:rsidRPr="00CE6329">
        <w:rPr>
          <w:rFonts w:ascii="Times New Roman" w:hAnsi="Times New Roman"/>
          <w:sz w:val="28"/>
          <w:szCs w:val="28"/>
          <w:lang w:eastAsia="ru-RU"/>
        </w:rPr>
        <w:t>2.24.17. предоставление земельного участка на заявленном виде прав не допускается;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7" w:name="sub_3916118"/>
      <w:bookmarkEnd w:id="26"/>
      <w:r w:rsidRPr="00CE6329">
        <w:rPr>
          <w:rFonts w:ascii="Times New Roman" w:hAnsi="Times New Roman"/>
          <w:sz w:val="28"/>
          <w:szCs w:val="28"/>
          <w:lang w:eastAsia="ru-RU"/>
        </w:rPr>
        <w:lastRenderedPageBreak/>
        <w:t>2.24.18. отношении земельного участка, указанного в заявлении о его предоставлении, не установлен вид разрешенного использования;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8" w:name="sub_3916119"/>
      <w:bookmarkEnd w:id="27"/>
      <w:r w:rsidRPr="00CE6329">
        <w:rPr>
          <w:rFonts w:ascii="Times New Roman" w:hAnsi="Times New Roman"/>
          <w:sz w:val="28"/>
          <w:szCs w:val="28"/>
          <w:lang w:eastAsia="ru-RU"/>
        </w:rPr>
        <w:t>2.24.19. указанный в заявлении о предоставлении земельного участка земельный участок не отнесен к определенной категории земель;</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29" w:name="sub_3916120"/>
      <w:bookmarkEnd w:id="28"/>
      <w:r w:rsidRPr="00CE6329">
        <w:rPr>
          <w:rFonts w:ascii="Times New Roman" w:hAnsi="Times New Roman"/>
          <w:sz w:val="28"/>
          <w:szCs w:val="28"/>
          <w:lang w:eastAsia="ru-RU"/>
        </w:rPr>
        <w:t>2.24.20.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0" w:name="sub_3916121"/>
      <w:bookmarkEnd w:id="29"/>
      <w:r w:rsidRPr="00CE6329">
        <w:rPr>
          <w:rFonts w:ascii="Times New Roman" w:hAnsi="Times New Roman"/>
          <w:sz w:val="28"/>
          <w:szCs w:val="28"/>
          <w:lang w:eastAsia="ru-RU"/>
        </w:rPr>
        <w:t>2.24.21.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1" w:name="sub_3916122"/>
      <w:bookmarkEnd w:id="30"/>
      <w:r w:rsidRPr="00CE6329">
        <w:rPr>
          <w:rFonts w:ascii="Times New Roman" w:hAnsi="Times New Roman"/>
          <w:sz w:val="28"/>
          <w:szCs w:val="28"/>
          <w:lang w:eastAsia="ru-RU"/>
        </w:rPr>
        <w:t xml:space="preserve">2.24.22. границы земельного участка, указанного в заявлении о его предоставлении, подлежат уточнению в соответствии с </w:t>
      </w:r>
      <w:hyperlink r:id="rId20" w:history="1">
        <w:r w:rsidRPr="00CE6329">
          <w:rPr>
            <w:rFonts w:ascii="Times New Roman" w:hAnsi="Times New Roman"/>
            <w:sz w:val="28"/>
            <w:szCs w:val="28"/>
            <w:lang w:eastAsia="ru-RU"/>
          </w:rPr>
          <w:t>Федеральным законом</w:t>
        </w:r>
      </w:hyperlink>
      <w:r w:rsidRPr="00CE6329">
        <w:rPr>
          <w:rFonts w:ascii="Times New Roman" w:hAnsi="Times New Roman"/>
          <w:sz w:val="28"/>
          <w:szCs w:val="28"/>
          <w:lang w:eastAsia="ru-RU"/>
        </w:rPr>
        <w:t xml:space="preserve"> «О государственном кадастре недвижимости».</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2" w:name="sub_391581"/>
      <w:bookmarkEnd w:id="31"/>
      <w:r w:rsidRPr="00CE6329">
        <w:rPr>
          <w:rFonts w:ascii="Times New Roman" w:hAnsi="Times New Roman"/>
          <w:sz w:val="28"/>
          <w:szCs w:val="28"/>
          <w:lang w:eastAsia="ru-RU"/>
        </w:rPr>
        <w:t xml:space="preserve">2.24.23.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sub_11111016" w:history="1">
        <w:r w:rsidRPr="00CE6329">
          <w:rPr>
            <w:rFonts w:ascii="Times New Roman" w:hAnsi="Times New Roman"/>
            <w:sz w:val="28"/>
            <w:szCs w:val="28"/>
            <w:lang w:eastAsia="ru-RU"/>
          </w:rPr>
          <w:t>пункте 16 статьи 11.10</w:t>
        </w:r>
      </w:hyperlink>
      <w:r w:rsidRPr="00CE6329">
        <w:rPr>
          <w:rFonts w:ascii="Times New Roman" w:hAnsi="Times New Roman"/>
          <w:sz w:val="28"/>
          <w:szCs w:val="28"/>
          <w:lang w:eastAsia="ru-RU"/>
        </w:rPr>
        <w:t xml:space="preserve"> Земельного кодекса;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3" w:name="sub_391582"/>
      <w:bookmarkEnd w:id="32"/>
      <w:r w:rsidRPr="00CE6329">
        <w:rPr>
          <w:rFonts w:ascii="Times New Roman" w:hAnsi="Times New Roman"/>
          <w:sz w:val="28"/>
          <w:szCs w:val="28"/>
          <w:lang w:eastAsia="ru-RU"/>
        </w:rPr>
        <w:t xml:space="preserve">2.24.24. земельный участок, который предстоит образовать, не может быть предоставлен заявителю по основаниям, указанным в </w:t>
      </w:r>
      <w:hyperlink w:anchor="sub_391611" w:history="1">
        <w:r w:rsidRPr="00CE6329">
          <w:rPr>
            <w:rFonts w:ascii="Times New Roman" w:hAnsi="Times New Roman"/>
            <w:sz w:val="28"/>
            <w:szCs w:val="28"/>
            <w:lang w:eastAsia="ru-RU"/>
          </w:rPr>
          <w:t>подпунктах 1 - 13</w:t>
        </w:r>
      </w:hyperlink>
      <w:r w:rsidRPr="00CE6329">
        <w:rPr>
          <w:rFonts w:ascii="Times New Roman" w:hAnsi="Times New Roman"/>
          <w:sz w:val="28"/>
          <w:szCs w:val="28"/>
          <w:lang w:eastAsia="ru-RU"/>
        </w:rPr>
        <w:t xml:space="preserve">, </w:t>
      </w:r>
      <w:hyperlink w:anchor="sub_3916115" w:history="1">
        <w:r w:rsidRPr="00CE6329">
          <w:rPr>
            <w:rFonts w:ascii="Times New Roman" w:hAnsi="Times New Roman"/>
            <w:sz w:val="28"/>
            <w:szCs w:val="28"/>
            <w:lang w:eastAsia="ru-RU"/>
          </w:rPr>
          <w:t>15 - 19</w:t>
        </w:r>
      </w:hyperlink>
      <w:r w:rsidRPr="00CE6329">
        <w:rPr>
          <w:rFonts w:ascii="Times New Roman" w:hAnsi="Times New Roman"/>
          <w:sz w:val="28"/>
          <w:szCs w:val="28"/>
          <w:lang w:eastAsia="ru-RU"/>
        </w:rPr>
        <w:t xml:space="preserve">, </w:t>
      </w:r>
      <w:hyperlink w:anchor="sub_3916122" w:history="1">
        <w:r w:rsidRPr="00CE6329">
          <w:rPr>
            <w:rFonts w:ascii="Times New Roman" w:hAnsi="Times New Roman"/>
            <w:sz w:val="28"/>
            <w:szCs w:val="28"/>
            <w:lang w:eastAsia="ru-RU"/>
          </w:rPr>
          <w:t>22</w:t>
        </w:r>
      </w:hyperlink>
      <w:r w:rsidRPr="00CE6329">
        <w:rPr>
          <w:rFonts w:ascii="Times New Roman" w:hAnsi="Times New Roman"/>
          <w:sz w:val="28"/>
          <w:szCs w:val="28"/>
          <w:lang w:eastAsia="ru-RU"/>
        </w:rPr>
        <w:t xml:space="preserve"> и </w:t>
      </w:r>
      <w:hyperlink w:anchor="sub_3916123" w:history="1">
        <w:r w:rsidRPr="00CE6329">
          <w:rPr>
            <w:rFonts w:ascii="Times New Roman" w:hAnsi="Times New Roman"/>
            <w:sz w:val="28"/>
            <w:szCs w:val="28"/>
            <w:lang w:eastAsia="ru-RU"/>
          </w:rPr>
          <w:t>23 статьи 39.16</w:t>
        </w:r>
      </w:hyperlink>
      <w:r w:rsidRPr="00CE6329">
        <w:rPr>
          <w:rFonts w:ascii="Times New Roman" w:hAnsi="Times New Roman"/>
          <w:sz w:val="28"/>
          <w:szCs w:val="28"/>
          <w:lang w:eastAsia="ru-RU"/>
        </w:rPr>
        <w:t xml:space="preserve"> Земельного кодекса;</w:t>
      </w:r>
    </w:p>
    <w:bookmarkEnd w:id="33"/>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r w:rsidRPr="00CE6329">
        <w:rPr>
          <w:rFonts w:ascii="Times New Roman" w:hAnsi="Times New Roman"/>
          <w:sz w:val="28"/>
          <w:szCs w:val="28"/>
          <w:lang w:eastAsia="ru-RU"/>
        </w:rPr>
        <w:t xml:space="preserve">2.24.25. земельный участок, границы которого подлежат уточнению в соответствии с </w:t>
      </w:r>
      <w:hyperlink r:id="rId21" w:history="1">
        <w:r w:rsidRPr="00CE6329">
          <w:rPr>
            <w:rFonts w:ascii="Times New Roman" w:hAnsi="Times New Roman"/>
            <w:sz w:val="28"/>
            <w:szCs w:val="28"/>
            <w:lang w:eastAsia="ru-RU"/>
          </w:rPr>
          <w:t>Федеральным законом</w:t>
        </w:r>
      </w:hyperlink>
      <w:r w:rsidRPr="00CE6329">
        <w:rPr>
          <w:rFonts w:ascii="Times New Roman" w:hAnsi="Times New Roman"/>
          <w:sz w:val="28"/>
          <w:szCs w:val="28"/>
          <w:lang w:eastAsia="ru-RU"/>
        </w:rPr>
        <w:t xml:space="preserve"> «О государственном кадастре недвижимости», не может быть предоставлен заявителю по основаниям, указанным в </w:t>
      </w:r>
      <w:hyperlink w:anchor="sub_391611" w:history="1">
        <w:r w:rsidRPr="00CE6329">
          <w:rPr>
            <w:rFonts w:ascii="Times New Roman" w:hAnsi="Times New Roman"/>
            <w:sz w:val="28"/>
            <w:szCs w:val="28"/>
            <w:lang w:eastAsia="ru-RU"/>
          </w:rPr>
          <w:t>подпунктах 1 - 23 статьи 39.16</w:t>
        </w:r>
      </w:hyperlink>
      <w:r w:rsidRPr="00CE6329">
        <w:rPr>
          <w:rFonts w:ascii="Times New Roman" w:hAnsi="Times New Roman"/>
          <w:sz w:val="28"/>
          <w:szCs w:val="28"/>
          <w:lang w:eastAsia="ru-RU"/>
        </w:rPr>
        <w:t xml:space="preserve"> Земельного кодекса.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2.25. Для получения муниципальной услуги представителю заявителя необходимо получить доверенность, удостоверяющую полномочия представителя заявителя, необходимую для осуществления действия от имени заявителя.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2.26. Для получения доверенности, удостоверяющей полномочия представителя заявителя, необходимой для предоставления муниципальной услуги, заявитель обращается к нотариусу, должностному лицу администрации муниципального образования или иному должностному лицу, специально уполномоченному на совершение нотариальных действий, в соответствии с законодательством Российской Федерации.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2.27.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2.28.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4051AB" w:rsidRPr="00CE6329" w:rsidRDefault="004051AB" w:rsidP="00CE6329">
      <w:pPr>
        <w:suppressAutoHyphens/>
        <w:spacing w:after="0" w:line="240" w:lineRule="auto"/>
        <w:ind w:firstLine="709"/>
        <w:jc w:val="both"/>
        <w:rPr>
          <w:rFonts w:ascii="Times New Roman" w:hAnsi="Times New Roman"/>
          <w:sz w:val="28"/>
          <w:szCs w:val="28"/>
          <w:lang w:eastAsia="ru-RU"/>
        </w:rPr>
      </w:pPr>
      <w:r w:rsidRPr="00CE6329">
        <w:rPr>
          <w:rFonts w:ascii="Times New Roman" w:hAnsi="Times New Roman"/>
          <w:color w:val="000000"/>
          <w:sz w:val="28"/>
          <w:szCs w:val="28"/>
          <w:lang w:eastAsia="ru-RU"/>
        </w:rPr>
        <w:t xml:space="preserve">2.29. </w:t>
      </w:r>
      <w:r w:rsidRPr="00CE6329">
        <w:rPr>
          <w:rFonts w:ascii="Times New Roman" w:hAnsi="Times New Roman"/>
          <w:sz w:val="28"/>
          <w:szCs w:val="28"/>
          <w:lang w:eastAsia="ru-RU"/>
        </w:rPr>
        <w:t>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4051AB" w:rsidRPr="00CE6329" w:rsidRDefault="004051AB" w:rsidP="00CE6329">
      <w:pPr>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ru-RU"/>
        </w:rPr>
        <w:lastRenderedPageBreak/>
        <w:t>2.30.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4051AB" w:rsidRPr="00CE6329" w:rsidRDefault="004051AB" w:rsidP="00CE6329">
      <w:pPr>
        <w:suppressAutoHyphens/>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2.31. Максимальное время ожидания в очереди при подаче заявления и документов не должно превышать 15 минут.</w:t>
      </w:r>
    </w:p>
    <w:p w:rsidR="004051AB" w:rsidRPr="00CE6329" w:rsidRDefault="004051AB" w:rsidP="00CE6329">
      <w:pPr>
        <w:suppressAutoHyphens/>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2.32. При высокой нагрузке и превышении установленного пунктами 2.31. и 2.33. настоящего административного регламента срока ожидания в очереди продолжительность часов приема заявления и документов увеличивается не более чем на 20 минут.</w:t>
      </w:r>
    </w:p>
    <w:p w:rsidR="004051AB" w:rsidRPr="00CE6329" w:rsidRDefault="004051AB" w:rsidP="00CE6329">
      <w:pPr>
        <w:suppressAutoHyphens/>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2.33. Максимальное время ожидания в очереди при получении результата муниципальной услуги не должно превышать 15 минут.</w:t>
      </w:r>
    </w:p>
    <w:p w:rsidR="004051AB" w:rsidRPr="00CE6329" w:rsidRDefault="004051AB" w:rsidP="00CE6329">
      <w:pPr>
        <w:suppressAutoHyphens/>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2.34.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4051AB" w:rsidRPr="00CE6329" w:rsidRDefault="004051AB" w:rsidP="00CE6329">
      <w:pPr>
        <w:suppressAutoHyphens/>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2.35. Максимальное время регистрации заявления о предоставлении муниципальной услуги составляет 15 минут.</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Днем регистрации документов является день их поступления в уполномоченный орган (до 16-00). При поступлении документов после 16-00 их регистрация происходит следующим рабочим днем.</w:t>
      </w:r>
    </w:p>
    <w:p w:rsidR="004051AB" w:rsidRPr="00CE6329" w:rsidRDefault="004051AB" w:rsidP="0082170D">
      <w:pPr>
        <w:spacing w:after="0" w:line="240" w:lineRule="auto"/>
        <w:ind w:firstLine="708"/>
        <w:contextualSpacing/>
        <w:jc w:val="both"/>
        <w:rPr>
          <w:rFonts w:ascii="Times New Roman" w:hAnsi="Times New Roman"/>
          <w:sz w:val="28"/>
          <w:szCs w:val="28"/>
          <w:bdr w:val="none" w:sz="0" w:space="0" w:color="auto" w:frame="1"/>
          <w:lang w:eastAsia="ru-RU"/>
        </w:rPr>
      </w:pPr>
      <w:r w:rsidRPr="00CE6329">
        <w:rPr>
          <w:rFonts w:ascii="Times New Roman" w:hAnsi="Times New Roman"/>
          <w:color w:val="000000"/>
          <w:sz w:val="28"/>
          <w:szCs w:val="28"/>
          <w:lang w:eastAsia="ru-RU"/>
        </w:rPr>
        <w:t xml:space="preserve">2.36. </w:t>
      </w:r>
      <w:r w:rsidRPr="00C1445C">
        <w:rPr>
          <w:rFonts w:ascii="Times New Roman" w:hAnsi="Times New Roman"/>
          <w:sz w:val="28"/>
          <w:szCs w:val="28"/>
          <w:lang w:eastAsia="ru-RU"/>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1445C">
        <w:rPr>
          <w:rFonts w:ascii="Times New Roman" w:hAnsi="Times New Roman"/>
          <w:sz w:val="28"/>
          <w:szCs w:val="28"/>
          <w:lang w:eastAsia="ru-RU"/>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4051AB" w:rsidRPr="00C1445C" w:rsidRDefault="004051AB" w:rsidP="0082170D">
      <w:pPr>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2.37. </w:t>
      </w:r>
      <w:r w:rsidRPr="00C1445C">
        <w:rPr>
          <w:rFonts w:ascii="Times New Roman" w:hAnsi="Times New Roman"/>
          <w:sz w:val="28"/>
          <w:szCs w:val="28"/>
          <w:lang w:eastAsia="ru-RU"/>
        </w:rPr>
        <w:t>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051AB" w:rsidRPr="00CE6329" w:rsidRDefault="004051AB" w:rsidP="0082170D">
      <w:pPr>
        <w:autoSpaceDE w:val="0"/>
        <w:autoSpaceDN w:val="0"/>
        <w:adjustRightInd w:val="0"/>
        <w:spacing w:after="0" w:line="240" w:lineRule="auto"/>
        <w:ind w:firstLine="709"/>
        <w:jc w:val="both"/>
        <w:rPr>
          <w:rFonts w:ascii="Times New Roman" w:hAnsi="Times New Roman"/>
          <w:sz w:val="28"/>
          <w:szCs w:val="28"/>
        </w:rPr>
      </w:pPr>
      <w:r w:rsidRPr="00C1445C">
        <w:rPr>
          <w:rFonts w:ascii="Times New Roman" w:hAnsi="Times New Roman"/>
          <w:sz w:val="28"/>
          <w:szCs w:val="28"/>
          <w:lang w:eastAsia="ru-RU"/>
        </w:rPr>
        <w:t>При отсутствии технической возможности размещения необходимой информации обеспечивается выезд по месту жительства инвалидов</w:t>
      </w:r>
      <w:r w:rsidRPr="00C1445C">
        <w:rPr>
          <w:rFonts w:ascii="Times New Roman" w:hAnsi="Times New Roman"/>
          <w:sz w:val="28"/>
          <w:szCs w:val="28"/>
        </w:rPr>
        <w:t>.»</w:t>
      </w:r>
      <w:r w:rsidRPr="00CE6329">
        <w:rPr>
          <w:rFonts w:ascii="Times New Roman" w:hAnsi="Times New Roman"/>
          <w:sz w:val="28"/>
          <w:szCs w:val="28"/>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2.38. Прием заявлений и документов, необходимых для предоставления муниципальной услуги, осуществляется в кабинетах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2.39.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2.40.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2.41. Места ожидания должны соответствовать комфортным условиям для </w:t>
      </w:r>
      <w:r w:rsidRPr="00CE6329">
        <w:rPr>
          <w:rFonts w:ascii="Times New Roman" w:hAnsi="Times New Roman"/>
          <w:sz w:val="28"/>
          <w:szCs w:val="28"/>
          <w:lang w:eastAsia="ru-RU"/>
        </w:rPr>
        <w:lastRenderedPageBreak/>
        <w:t>заявителей и оптимальным условиям работы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ru-RU"/>
        </w:rPr>
        <w:t xml:space="preserve">2.43. </w:t>
      </w:r>
      <w:r w:rsidRPr="00CE6329">
        <w:rPr>
          <w:rFonts w:ascii="Times New Roman" w:hAnsi="Times New Roman"/>
          <w:color w:val="000000"/>
          <w:sz w:val="28"/>
          <w:szCs w:val="28"/>
          <w:lang w:eastAsia="ru-RU"/>
        </w:rPr>
        <w:t>Места для заполнения документов оборудуются:</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2.43.1. информационными стендами;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2.43.2. стульями и столами для возможности оформления документов.</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2.44.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color w:val="000000"/>
          <w:sz w:val="28"/>
          <w:szCs w:val="28"/>
          <w:lang w:eastAsia="ru-RU"/>
        </w:rPr>
        <w:t>2.45</w:t>
      </w:r>
      <w:r w:rsidRPr="00CE6329">
        <w:rPr>
          <w:rFonts w:ascii="Times New Roman" w:hAnsi="Times New Roman"/>
          <w:sz w:val="28"/>
          <w:szCs w:val="28"/>
          <w:lang w:eastAsia="ru-RU"/>
        </w:rPr>
        <w:t>. Основными показателями доступности и качества муниципальной услуги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2.45.1. соблюдение требований к местам предоставления муниципальной услуги, их транспортной доступности;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2.45.2. среднее время ожидания в очереди при подаче документов;</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2.45.3. количество обращений об обжаловании решений и действий (бездействия) уполномоченного органа, а также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2.45.4. количество взаимодействий заявителя с должностными лицами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 Основными требованиями к качеству рассмотрения обращений заявителей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2.46.1. достоверность предоставляемой заявителям информации о ходе рассмотрения обращения;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2.46.2. полнота информирования заявителей о ходе рассмотрения обращения;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2.46.3. наглядность форм предоставляемой информации об административных процедурах;</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2.46.4. удобство и доступность получения заявителями информации о порядке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2.46.5. оперативность вынесения решения в отношении рассматриваемого обращения.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2.47.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2.48. Взаимодействие заявителя с должностными лицами уполномоченного органа осуществляется при личном обращении заявителя: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2.48.1. для подачи документов, необходимых для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2.48.2. за получением результата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2.49.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2.50. Заявители имеют возможность получения муниципальной услуги в </w:t>
      </w:r>
      <w:r w:rsidRPr="00CE6329">
        <w:rPr>
          <w:rFonts w:ascii="Times New Roman" w:hAnsi="Times New Roman"/>
          <w:sz w:val="28"/>
          <w:szCs w:val="28"/>
          <w:lang w:eastAsia="ru-RU"/>
        </w:rPr>
        <w:lastRenderedPageBreak/>
        <w:t>электронной форме посредством Портала в части: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2.50.1. получения информации о порядке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2.50.2.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4051AB"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2.51.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27.07.2006 № 152-ФЗ «О персональных данных» не требуется.</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jc w:val="center"/>
        <w:rPr>
          <w:rFonts w:ascii="Times New Roman" w:hAnsi="Times New Roman"/>
          <w:b/>
          <w:color w:val="000000"/>
          <w:sz w:val="28"/>
          <w:szCs w:val="28"/>
          <w:lang w:eastAsia="ru-RU"/>
        </w:rPr>
      </w:pPr>
      <w:r w:rsidRPr="00CE6329">
        <w:rPr>
          <w:rFonts w:ascii="Times New Roman" w:hAnsi="Times New Roman"/>
          <w:b/>
          <w:color w:val="000000"/>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4051AB" w:rsidRPr="00CE6329" w:rsidRDefault="004051AB" w:rsidP="00CE6329">
      <w:pPr>
        <w:autoSpaceDE w:val="0"/>
        <w:autoSpaceDN w:val="0"/>
        <w:adjustRightInd w:val="0"/>
        <w:spacing w:after="0" w:line="240" w:lineRule="auto"/>
        <w:jc w:val="both"/>
        <w:rPr>
          <w:rFonts w:ascii="Times New Roman" w:hAnsi="Times New Roman"/>
          <w:color w:val="000000"/>
          <w:sz w:val="28"/>
          <w:szCs w:val="28"/>
          <w:lang w:eastAsia="ru-RU"/>
        </w:rPr>
      </w:pP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3.1.</w:t>
      </w:r>
      <w:r w:rsidRPr="00CE6329">
        <w:rPr>
          <w:rFonts w:ascii="Times New Roman" w:hAnsi="Times New Roman"/>
          <w:sz w:val="28"/>
          <w:szCs w:val="28"/>
          <w:lang w:eastAsia="ru-RU"/>
        </w:rPr>
        <w:tab/>
        <w:t>Предоставление муниципальной услуги включает в себя следующие административные процедуры: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3.1.1. прием и регистрация заявления и  документов, подлежащих представлению заявителем;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3.1.2. формирование и направление межведомственных запросов в органы, участвующие в предоставлении муниципальной услуги;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3.1.3. рассмотрение заявления и документов;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3.1.4. опубликование извещения о предоставлении земельного участка, принятие решения о предоставлении (об отказе в предоставлении) земельного участка, направление (выдача) заявителю результатов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3.2. Блок-схема предоставления муниципальной услуги приведена </w:t>
      </w:r>
      <w:r w:rsidRPr="00CE6329">
        <w:rPr>
          <w:rFonts w:ascii="Times New Roman" w:hAnsi="Times New Roman"/>
          <w:sz w:val="28"/>
          <w:szCs w:val="28"/>
          <w:lang w:eastAsia="ru-RU"/>
        </w:rPr>
        <w:br/>
        <w:t>в приложении № 1  к настоящему Административному регламенту.</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ru-RU"/>
        </w:rPr>
        <w:t>3.3. Основанием для начала административной процедуры является поступление</w:t>
      </w:r>
      <w:r w:rsidRPr="00CE6329">
        <w:rPr>
          <w:rFonts w:ascii="Times New Roman" w:hAnsi="Times New Roman"/>
          <w:color w:val="000000"/>
          <w:sz w:val="28"/>
          <w:szCs w:val="28"/>
          <w:lang w:eastAsia="ru-RU"/>
        </w:rPr>
        <w:t xml:space="preserve"> в уполномоченный орган заявления по форме согласно Приложению № 2 к настоящему административному регламенту с приложением документов одним из следующих способов:</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3.3.1. путем личного обращения заявителя в уполномоченный орган;</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3.3.2. через организации федеральной почтовой связи.</w:t>
      </w:r>
    </w:p>
    <w:p w:rsidR="004051AB" w:rsidRPr="00CE6329" w:rsidRDefault="004051AB" w:rsidP="00CE6329">
      <w:pPr>
        <w:suppressAutoHyphens/>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color w:val="000000"/>
          <w:sz w:val="28"/>
          <w:szCs w:val="28"/>
          <w:lang w:eastAsia="ru-RU"/>
        </w:rPr>
        <w:t xml:space="preserve">3.4. </w:t>
      </w:r>
      <w:r w:rsidRPr="00CE6329">
        <w:rPr>
          <w:rFonts w:ascii="Times New Roman" w:hAnsi="Times New Roman"/>
          <w:sz w:val="28"/>
          <w:szCs w:val="28"/>
          <w:lang w:eastAsia="ru-RU"/>
        </w:rPr>
        <w:t xml:space="preserve">В день поступления </w:t>
      </w:r>
      <w:r w:rsidRPr="00CE6329">
        <w:rPr>
          <w:rFonts w:ascii="Times New Roman" w:hAnsi="Times New Roman"/>
          <w:sz w:val="28"/>
          <w:szCs w:val="28"/>
        </w:rPr>
        <w:t xml:space="preserve">(получения через организации федеральной почтовой связи) </w:t>
      </w:r>
      <w:r w:rsidRPr="00CE6329">
        <w:rPr>
          <w:rFonts w:ascii="Times New Roman" w:hAnsi="Times New Roman"/>
          <w:sz w:val="28"/>
          <w:szCs w:val="28"/>
          <w:lang w:eastAsia="ru-RU"/>
        </w:rPr>
        <w:t xml:space="preserve">заявление регистрируется </w:t>
      </w:r>
      <w:r w:rsidRPr="00CE6329">
        <w:rPr>
          <w:rFonts w:ascii="Times New Roman" w:hAnsi="Times New Roman"/>
          <w:sz w:val="28"/>
          <w:szCs w:val="28"/>
        </w:rPr>
        <w:t>должностным лицом уполномоченного органа, ответственным за регистрацию входящей корреспонденции, в журнале регистрации.</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sz w:val="28"/>
          <w:szCs w:val="28"/>
        </w:rPr>
        <w:t>3.5. Днем обращения заявителя считается дата регистрации в уполномоченном органе заявления и документов.</w:t>
      </w:r>
    </w:p>
    <w:p w:rsidR="004051AB" w:rsidRPr="00CE6329" w:rsidRDefault="004051AB" w:rsidP="00CE6329">
      <w:pPr>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sz w:val="28"/>
          <w:szCs w:val="28"/>
        </w:rPr>
        <w:t>3.6. Максимальное время приема заявления и прилагаемых к нему документов при личном обращении заявителя не превышает 15 минут.</w:t>
      </w:r>
    </w:p>
    <w:p w:rsidR="004051AB" w:rsidRPr="00CE6329" w:rsidRDefault="004051AB" w:rsidP="00CE6329">
      <w:pPr>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sz w:val="28"/>
          <w:szCs w:val="28"/>
        </w:rPr>
        <w:lastRenderedPageBreak/>
        <w:t>3.7.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4051AB" w:rsidRPr="00CE6329" w:rsidRDefault="004051AB" w:rsidP="00CE6329">
      <w:pPr>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sz w:val="28"/>
          <w:szCs w:val="28"/>
        </w:rPr>
        <w:t>3.8.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4051AB" w:rsidRPr="00CE6329" w:rsidRDefault="004051AB" w:rsidP="00CE6329">
      <w:pPr>
        <w:autoSpaceDE w:val="0"/>
        <w:autoSpaceDN w:val="0"/>
        <w:adjustRightInd w:val="0"/>
        <w:spacing w:after="0" w:line="240" w:lineRule="auto"/>
        <w:ind w:firstLine="709"/>
        <w:jc w:val="both"/>
        <w:rPr>
          <w:rFonts w:ascii="Times New Roman" w:hAnsi="Times New Roman"/>
          <w:sz w:val="28"/>
          <w:szCs w:val="28"/>
        </w:rPr>
      </w:pPr>
      <w:r w:rsidRPr="00CE6329">
        <w:rPr>
          <w:rFonts w:ascii="Times New Roman" w:hAnsi="Times New Roman"/>
          <w:sz w:val="28"/>
          <w:szCs w:val="28"/>
        </w:rPr>
        <w:t>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предоставление муниципальной услуги.</w:t>
      </w:r>
    </w:p>
    <w:p w:rsidR="004051AB" w:rsidRPr="00CE6329" w:rsidRDefault="004051AB" w:rsidP="00CE6329">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CE6329">
        <w:rPr>
          <w:rFonts w:ascii="Times New Roman" w:hAnsi="Times New Roman"/>
          <w:sz w:val="28"/>
          <w:szCs w:val="28"/>
        </w:rPr>
        <w:t>3.9. Результатом исполнения административной</w:t>
      </w:r>
      <w:r w:rsidRPr="00CE6329">
        <w:rPr>
          <w:rFonts w:ascii="Times New Roman" w:hAnsi="Times New Roman"/>
          <w:color w:val="000000"/>
          <w:sz w:val="28"/>
          <w:szCs w:val="28"/>
          <w:lang w:eastAsia="ru-RU"/>
        </w:rPr>
        <w:t xml:space="preserve"> процедуры является регистрация заявления и документов или отказ в приеме заявления и документов по основаниям, предусмотренным пунктом 2.18. настоящего административного регламента.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3.10. Основанием для начала административной процедуры является непредставление заявителем документов, предусмотренных пунктом 2.18. настоящего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3.11. 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межведомственного запроса: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3.11.1. в Федеральную налоговую службу в целях получения: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копии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копии свидетельства о государственной регистрации юридического лица (для юридического лица) или выписки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3.11.2. в Федеральную службу государственной регистрации, кадастра и картографии </w:t>
      </w:r>
      <w:r w:rsidRPr="00CE6329">
        <w:rPr>
          <w:rFonts w:ascii="Times New Roman" w:hAnsi="Times New Roman"/>
          <w:color w:val="000000"/>
          <w:sz w:val="28"/>
          <w:szCs w:val="28"/>
          <w:lang w:eastAsia="ru-RU"/>
        </w:rPr>
        <w:t>в целях получения</w:t>
      </w:r>
      <w:r w:rsidRPr="00CE6329">
        <w:rPr>
          <w:rFonts w:ascii="Times New Roman" w:hAnsi="Times New Roman"/>
          <w:sz w:val="28"/>
          <w:szCs w:val="28"/>
          <w:lang w:eastAsia="ru-RU"/>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 выписки из ЕГРП о правах на здание, строение, сооружение, находящиеся на приобретаемом земельном участке (при наличии зданий, строений, сооружений на приобретаемом земельном участке), или уведомления об отсутствии в ЕГРП запрашиваемых сведений о зарегистрированных правах на указанные здания, строения, сооружения; </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выписки из ЕГРП о правах на приобретаемый земельный участок или уведомления об отсутствии в ЕГРП запрашиваемых сведений о зарегистрированных правах на указанный земельный участок;</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 кадастрового паспорта земельного участка либо кадастровой выписки о земельном участке в случае, если заявление о приобретении прав на земельный участок подано с целью переоформления права постоянного (бессрочного) </w:t>
      </w:r>
      <w:r w:rsidRPr="00CE6329">
        <w:rPr>
          <w:rFonts w:ascii="Times New Roman" w:hAnsi="Times New Roman"/>
          <w:sz w:val="28"/>
          <w:szCs w:val="28"/>
          <w:lang w:eastAsia="ru-RU"/>
        </w:rPr>
        <w:lastRenderedPageBreak/>
        <w:t>пользования земельным участком на право собственности либо аренды.</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3.12. Направление межведомственного запроса и представление документов и информации, перечисленных в пункте 2.18. настоящего административного регламента, допускаются только в целях, связанных с предоставлением муниципальной услуги.</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3.13. Межведомственный запрос о представлении документов, указанных в пункте 2.18.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2" w:history="1">
        <w:r w:rsidRPr="00CE6329">
          <w:rPr>
            <w:rFonts w:ascii="Times New Roman" w:hAnsi="Times New Roman"/>
            <w:color w:val="000000"/>
            <w:sz w:val="28"/>
            <w:szCs w:val="28"/>
            <w:lang w:eastAsia="ru-RU"/>
          </w:rPr>
          <w:t>статьи 7.2</w:t>
        </w:r>
      </w:hyperlink>
      <w:r w:rsidRPr="00CE6329">
        <w:rPr>
          <w:rFonts w:ascii="Times New Roman" w:hAnsi="Times New Roman"/>
          <w:color w:val="000000"/>
          <w:sz w:val="28"/>
          <w:szCs w:val="28"/>
          <w:lang w:eastAsia="ru-RU"/>
        </w:rPr>
        <w:t xml:space="preserve"> Федерального закона № 210-ФЗ.</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3.14.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3.15. Результатом административной процедуры является получение документов, указанных в пункте 2.18. настоящего административного регламента.</w:t>
      </w:r>
    </w:p>
    <w:p w:rsidR="004051AB" w:rsidRPr="00CE6329" w:rsidRDefault="004051AB" w:rsidP="00CE6329">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3.16.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входящей корреспонденции.</w:t>
      </w:r>
    </w:p>
    <w:p w:rsidR="004051AB" w:rsidRPr="00CE6329" w:rsidRDefault="004051AB" w:rsidP="00CE6329">
      <w:pPr>
        <w:spacing w:after="0" w:line="322" w:lineRule="exact"/>
        <w:ind w:right="20"/>
        <w:jc w:val="both"/>
        <w:rPr>
          <w:rFonts w:ascii="Times New Roman" w:hAnsi="Times New Roman"/>
          <w:color w:val="000000"/>
          <w:sz w:val="28"/>
          <w:szCs w:val="28"/>
          <w:lang w:eastAsia="ru-RU"/>
        </w:rPr>
      </w:pPr>
      <w:r w:rsidRPr="00CE6329">
        <w:rPr>
          <w:rFonts w:ascii="Times New Roman" w:hAnsi="Times New Roman"/>
          <w:sz w:val="28"/>
          <w:szCs w:val="28"/>
          <w:lang w:eastAsia="ru-RU"/>
        </w:rPr>
        <w:tab/>
        <w:t xml:space="preserve">3.17. </w:t>
      </w:r>
      <w:r w:rsidRPr="00CE6329">
        <w:rPr>
          <w:rFonts w:ascii="Times New Roman" w:hAnsi="Times New Roman"/>
          <w:color w:val="000000"/>
          <w:sz w:val="28"/>
          <w:szCs w:val="28"/>
          <w:lang w:eastAsia="ru-RU"/>
        </w:rPr>
        <w:t>Основанием для начала административной процедуры является получение полного пакета документов.</w:t>
      </w:r>
    </w:p>
    <w:p w:rsidR="004051AB" w:rsidRPr="00CE6329" w:rsidRDefault="004051AB" w:rsidP="00CE6329">
      <w:pPr>
        <w:spacing w:after="0" w:line="322" w:lineRule="exact"/>
        <w:ind w:right="20" w:firstLine="708"/>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3.18. Должностное лицо уполномоченного органа, ответственное за предоставление муниципальной услуги передает полный пакет документов на рассмотрение земельной комиссии при уполномоченном органе (далее - Земельная комиссия). Земельная комиссия </w:t>
      </w:r>
      <w:r w:rsidRPr="00CE6329">
        <w:rPr>
          <w:rFonts w:ascii="Times New Roman" w:hAnsi="Times New Roman"/>
          <w:sz w:val="28"/>
          <w:szCs w:val="28"/>
          <w:lang w:eastAsia="ru-RU"/>
        </w:rPr>
        <w:t>проверяет поступившее заявление и документы на наличие оснований для отказа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4051AB" w:rsidRPr="00CE6329" w:rsidRDefault="004051AB" w:rsidP="00CE6329">
      <w:pPr>
        <w:spacing w:after="0" w:line="322" w:lineRule="exact"/>
        <w:ind w:right="20"/>
        <w:jc w:val="both"/>
        <w:rPr>
          <w:rFonts w:ascii="Times New Roman" w:hAnsi="Times New Roman"/>
          <w:sz w:val="28"/>
          <w:szCs w:val="28"/>
          <w:lang w:eastAsia="ru-RU"/>
        </w:rPr>
      </w:pPr>
      <w:r w:rsidRPr="00CE6329">
        <w:rPr>
          <w:rFonts w:ascii="Times New Roman" w:hAnsi="Times New Roman"/>
          <w:sz w:val="28"/>
          <w:szCs w:val="28"/>
          <w:lang w:eastAsia="ru-RU"/>
        </w:rPr>
        <w:tab/>
        <w:t xml:space="preserve">3.19. По результатам рассмотрения документов Земельной комиссией, при наличии оснований для отказа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указанных в пункте 2.24. настоящего административного регламента, ответственный исполнитель готовит проект </w:t>
      </w:r>
      <w:r w:rsidRPr="00CE6329">
        <w:rPr>
          <w:rFonts w:ascii="Times New Roman" w:hAnsi="Times New Roman"/>
          <w:sz w:val="28"/>
          <w:szCs w:val="28"/>
          <w:lang w:eastAsia="ru-RU"/>
        </w:rPr>
        <w:lastRenderedPageBreak/>
        <w:t>сообщения заявителю об отказе в предварительном согласовании предоставления земельного участка или в предоставлении земельных участков.</w:t>
      </w:r>
    </w:p>
    <w:p w:rsidR="004051AB" w:rsidRPr="00CE6329" w:rsidRDefault="004051AB" w:rsidP="00CE6329">
      <w:pPr>
        <w:tabs>
          <w:tab w:val="left" w:pos="720"/>
        </w:tabs>
        <w:spacing w:after="0" w:line="322" w:lineRule="exact"/>
        <w:ind w:left="20" w:right="20"/>
        <w:jc w:val="both"/>
        <w:rPr>
          <w:rFonts w:ascii="Times New Roman" w:hAnsi="Times New Roman"/>
          <w:sz w:val="28"/>
          <w:szCs w:val="28"/>
          <w:lang w:eastAsia="ru-RU"/>
        </w:rPr>
      </w:pPr>
      <w:r w:rsidRPr="00CE6329">
        <w:rPr>
          <w:rFonts w:ascii="Times New Roman" w:hAnsi="Times New Roman"/>
          <w:sz w:val="28"/>
          <w:szCs w:val="28"/>
          <w:lang w:eastAsia="ru-RU"/>
        </w:rPr>
        <w:tab/>
        <w:t>3.20. Руководитель уполномоченного органа подписывает сообщение об отказе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и передает его для отправки заявителю в порядке делопроизводства.</w:t>
      </w:r>
    </w:p>
    <w:p w:rsidR="004051AB" w:rsidRPr="00CE6329" w:rsidRDefault="004051AB" w:rsidP="00CE6329">
      <w:pPr>
        <w:tabs>
          <w:tab w:val="left" w:pos="720"/>
        </w:tabs>
        <w:spacing w:after="0" w:line="322" w:lineRule="exact"/>
        <w:ind w:left="20" w:right="20"/>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ab/>
        <w:t>3.21. Основание для начала административной процедуры является отсутствие оснований, указанных в пункте 2.24. настоящего административного регламента и положительное заключение Земельной комиссии.</w:t>
      </w:r>
    </w:p>
    <w:p w:rsidR="004051AB" w:rsidRPr="00CE6329" w:rsidRDefault="004051AB" w:rsidP="00CE6329">
      <w:pPr>
        <w:tabs>
          <w:tab w:val="left" w:pos="720"/>
        </w:tabs>
        <w:spacing w:after="0" w:line="322" w:lineRule="exact"/>
        <w:ind w:left="20" w:right="20"/>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ab/>
        <w:t>3.22. Должностное лицо уполномоченного органа, ответственное за предоставление муниципальной услуги,</w:t>
      </w:r>
      <w:r w:rsidRPr="00CE6329">
        <w:rPr>
          <w:rFonts w:ascii="Times New Roman" w:hAnsi="Times New Roman"/>
          <w:sz w:val="28"/>
          <w:szCs w:val="28"/>
          <w:lang w:eastAsia="ru-RU"/>
        </w:rPr>
        <w:t>обеспечивает 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Парфеновского муниципального образования и размещение извещения на официальном сайте, а также на официальном сайте уполномоченного органа в информационно-телекоммуникационной сети «Интернет» в срок не более 5 рабочих дней.</w:t>
      </w:r>
    </w:p>
    <w:p w:rsidR="004051AB" w:rsidRPr="00CE6329" w:rsidRDefault="004051AB" w:rsidP="00CE6329">
      <w:pPr>
        <w:tabs>
          <w:tab w:val="left" w:pos="720"/>
          <w:tab w:val="left" w:pos="1080"/>
        </w:tabs>
        <w:spacing w:after="0" w:line="322" w:lineRule="exact"/>
        <w:ind w:right="20"/>
        <w:jc w:val="both"/>
        <w:rPr>
          <w:rFonts w:ascii="Times New Roman" w:hAnsi="Times New Roman"/>
          <w:color w:val="000000"/>
          <w:sz w:val="28"/>
          <w:szCs w:val="28"/>
          <w:lang w:eastAsia="ru-RU"/>
        </w:rPr>
      </w:pPr>
      <w:r w:rsidRPr="00CE6329">
        <w:rPr>
          <w:rFonts w:ascii="Times New Roman" w:hAnsi="Times New Roman"/>
          <w:sz w:val="28"/>
          <w:szCs w:val="28"/>
          <w:lang w:eastAsia="ru-RU"/>
        </w:rPr>
        <w:tab/>
        <w:t xml:space="preserve">3.23. В случае отсутствия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по приобретению участка, </w:t>
      </w:r>
      <w:r w:rsidRPr="00CE6329">
        <w:rPr>
          <w:rFonts w:ascii="Times New Roman" w:hAnsi="Times New Roman"/>
          <w:color w:val="000000"/>
          <w:sz w:val="28"/>
          <w:szCs w:val="28"/>
          <w:lang w:eastAsia="ru-RU"/>
        </w:rPr>
        <w:t>должностное лицо уполномоченного органа, ответственное за предоставление муниципальной услуги совершает следующие действия: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4" w:name="sub_391851"/>
      <w:r w:rsidRPr="00CE6329">
        <w:rPr>
          <w:rFonts w:ascii="Times New Roman" w:hAnsi="Times New Roman"/>
          <w:sz w:val="28"/>
          <w:szCs w:val="28"/>
          <w:lang w:eastAsia="ru-RU"/>
        </w:rPr>
        <w:t>3.23.1.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bookmarkStart w:id="35" w:name="sub_391852"/>
      <w:bookmarkEnd w:id="34"/>
      <w:r w:rsidRPr="00CE6329">
        <w:rPr>
          <w:rFonts w:ascii="Times New Roman" w:hAnsi="Times New Roman"/>
          <w:sz w:val="28"/>
          <w:szCs w:val="28"/>
          <w:lang w:eastAsia="ru-RU"/>
        </w:rPr>
        <w:t xml:space="preserve">3.23.2. принимает решение о предварительном согласовании предоставления земельного участка в соответствии со </w:t>
      </w:r>
      <w:hyperlink w:anchor="sub_3915" w:history="1">
        <w:r w:rsidRPr="00CE6329">
          <w:rPr>
            <w:rFonts w:ascii="Times New Roman" w:hAnsi="Times New Roman"/>
            <w:sz w:val="28"/>
            <w:szCs w:val="28"/>
            <w:lang w:eastAsia="ru-RU"/>
          </w:rPr>
          <w:t>статьей 39.15</w:t>
        </w:r>
      </w:hyperlink>
      <w:r w:rsidRPr="00CE6329">
        <w:rPr>
          <w:rFonts w:ascii="Times New Roman" w:hAnsi="Times New Roman"/>
          <w:sz w:val="28"/>
          <w:szCs w:val="28"/>
          <w:lang w:eastAsia="ru-RU"/>
        </w:rPr>
        <w:t xml:space="preserve"> Земельного кодекса при условии, что испрашиваемый земельный участок предстоит образовать или его границы подлежат уточнению в соответствии с </w:t>
      </w:r>
      <w:hyperlink r:id="rId23" w:history="1">
        <w:r w:rsidRPr="00CE6329">
          <w:rPr>
            <w:rFonts w:ascii="Times New Roman" w:hAnsi="Times New Roman"/>
            <w:sz w:val="28"/>
            <w:szCs w:val="28"/>
            <w:lang w:eastAsia="ru-RU"/>
          </w:rPr>
          <w:t>Федеральным законом</w:t>
        </w:r>
      </w:hyperlink>
      <w:r w:rsidRPr="00CE6329">
        <w:rPr>
          <w:rFonts w:ascii="Times New Roman" w:hAnsi="Times New Roman"/>
          <w:sz w:val="28"/>
          <w:szCs w:val="28"/>
          <w:lang w:eastAsia="ru-RU"/>
        </w:rPr>
        <w:t xml:space="preserve"> «О государственном кадастре недвижимости», и направляет указанное решение заявителю.</w:t>
      </w:r>
      <w:bookmarkEnd w:id="35"/>
    </w:p>
    <w:p w:rsidR="004051AB" w:rsidRPr="00CE6329" w:rsidRDefault="004051AB" w:rsidP="00CE6329">
      <w:pPr>
        <w:autoSpaceDE w:val="0"/>
        <w:autoSpaceDN w:val="0"/>
        <w:adjustRightInd w:val="0"/>
        <w:spacing w:after="0" w:line="240" w:lineRule="auto"/>
        <w:ind w:firstLine="720"/>
        <w:jc w:val="both"/>
        <w:rPr>
          <w:rFonts w:ascii="Times New Roman" w:hAnsi="Times New Roman"/>
          <w:color w:val="000000"/>
          <w:sz w:val="28"/>
          <w:szCs w:val="28"/>
          <w:lang w:eastAsia="ru-RU"/>
        </w:rPr>
      </w:pPr>
      <w:r w:rsidRPr="00CE6329">
        <w:rPr>
          <w:rFonts w:ascii="Times New Roman" w:hAnsi="Times New Roman"/>
          <w:sz w:val="28"/>
          <w:szCs w:val="28"/>
          <w:lang w:eastAsia="ru-RU"/>
        </w:rPr>
        <w:t xml:space="preserve">3.24.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w:t>
      </w:r>
      <w:r w:rsidRPr="00CE6329">
        <w:rPr>
          <w:rFonts w:ascii="Times New Roman" w:hAnsi="Times New Roman"/>
          <w:color w:val="000000"/>
          <w:sz w:val="28"/>
          <w:szCs w:val="28"/>
          <w:lang w:eastAsia="ru-RU"/>
        </w:rPr>
        <w:t>должностное лицо уполномоченного органа, ответственное за предоставление муниципальной услуги, совершает следующие действия:</w:t>
      </w:r>
    </w:p>
    <w:p w:rsidR="004051AB" w:rsidRPr="00CE6329" w:rsidRDefault="004051AB" w:rsidP="00CE6329">
      <w:pPr>
        <w:autoSpaceDE w:val="0"/>
        <w:autoSpaceDN w:val="0"/>
        <w:adjustRightInd w:val="0"/>
        <w:spacing w:after="0" w:line="240" w:lineRule="auto"/>
        <w:ind w:firstLine="720"/>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3.24.1. подготавливает проект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w:t>
      </w:r>
      <w:r w:rsidRPr="00CE6329">
        <w:rPr>
          <w:rFonts w:ascii="Times New Roman" w:hAnsi="Times New Roman"/>
          <w:color w:val="000000"/>
          <w:sz w:val="28"/>
          <w:szCs w:val="28"/>
          <w:lang w:eastAsia="ru-RU"/>
        </w:rPr>
        <w:lastRenderedPageBreak/>
        <w:t>участка для целей, указанных в заявлении о предоставлении земельного участка – в случае поступления заявлений от других лиц и при условии, что не требуется образование или уточнение границ испрашиваемого земельного участка;</w:t>
      </w:r>
    </w:p>
    <w:p w:rsidR="004051AB" w:rsidRPr="00CE6329" w:rsidRDefault="004051AB" w:rsidP="00CE6329">
      <w:pPr>
        <w:autoSpaceDE w:val="0"/>
        <w:autoSpaceDN w:val="0"/>
        <w:adjustRightInd w:val="0"/>
        <w:spacing w:after="0" w:line="240" w:lineRule="auto"/>
        <w:ind w:firstLine="720"/>
        <w:jc w:val="both"/>
        <w:rPr>
          <w:rFonts w:ascii="Times New Roman" w:hAnsi="Times New Roman"/>
          <w:sz w:val="28"/>
          <w:szCs w:val="28"/>
          <w:lang w:eastAsia="ru-RU"/>
        </w:rPr>
      </w:pPr>
      <w:r w:rsidRPr="00CE6329">
        <w:rPr>
          <w:rFonts w:ascii="Times New Roman" w:hAnsi="Times New Roman"/>
          <w:color w:val="000000"/>
          <w:sz w:val="28"/>
          <w:szCs w:val="28"/>
          <w:lang w:eastAsia="ru-RU"/>
        </w:rPr>
        <w:t xml:space="preserve">3.24.2. подготовка проекта решения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 в случае поступления заявлений от других лиц и при условии, что испрашиваемый земельный участок предстоит образовывать или его границы подлежат уточнению в соответствии с </w:t>
      </w:r>
      <w:hyperlink r:id="rId24" w:history="1">
        <w:r w:rsidRPr="00CE6329">
          <w:rPr>
            <w:rFonts w:ascii="Times New Roman" w:hAnsi="Times New Roman"/>
            <w:sz w:val="28"/>
            <w:szCs w:val="28"/>
            <w:lang w:eastAsia="ru-RU"/>
          </w:rPr>
          <w:t>Федеральным законом</w:t>
        </w:r>
      </w:hyperlink>
      <w:r w:rsidRPr="00CE6329">
        <w:rPr>
          <w:rFonts w:ascii="Times New Roman" w:hAnsi="Times New Roman"/>
          <w:sz w:val="28"/>
          <w:szCs w:val="28"/>
          <w:lang w:eastAsia="ru-RU"/>
        </w:rPr>
        <w:t xml:space="preserve"> «О государственном кадастре недвижимости».</w:t>
      </w:r>
    </w:p>
    <w:p w:rsidR="004051AB" w:rsidRPr="00CE6329" w:rsidRDefault="004051AB" w:rsidP="00CE6329">
      <w:pPr>
        <w:autoSpaceDE w:val="0"/>
        <w:autoSpaceDN w:val="0"/>
        <w:adjustRightInd w:val="0"/>
        <w:spacing w:after="0" w:line="240" w:lineRule="auto"/>
        <w:ind w:firstLine="708"/>
        <w:jc w:val="both"/>
        <w:rPr>
          <w:rFonts w:ascii="Times New Roman" w:hAnsi="Times New Roman"/>
          <w:sz w:val="28"/>
          <w:szCs w:val="28"/>
          <w:lang w:eastAsia="ru-RU"/>
        </w:rPr>
      </w:pPr>
      <w:r w:rsidRPr="00CE6329">
        <w:rPr>
          <w:rFonts w:ascii="Times New Roman" w:hAnsi="Times New Roman"/>
          <w:sz w:val="28"/>
          <w:szCs w:val="28"/>
        </w:rPr>
        <w:t>3.25</w:t>
      </w:r>
      <w:r w:rsidRPr="00CE6329">
        <w:rPr>
          <w:rFonts w:ascii="Times New Roman" w:hAnsi="Times New Roman"/>
          <w:sz w:val="28"/>
          <w:szCs w:val="28"/>
          <w:lang w:eastAsia="ru-RU"/>
        </w:rPr>
        <w:t>.</w:t>
      </w:r>
      <w:r w:rsidRPr="00CE6329">
        <w:rPr>
          <w:rFonts w:ascii="Times New Roman" w:hAnsi="Times New Roman"/>
          <w:color w:val="000000"/>
          <w:sz w:val="28"/>
          <w:szCs w:val="28"/>
          <w:lang w:eastAsia="ru-RU"/>
        </w:rPr>
        <w:t xml:space="preserve"> Решения, </w:t>
      </w:r>
      <w:r w:rsidRPr="00CE6329">
        <w:rPr>
          <w:rFonts w:ascii="Times New Roman" w:hAnsi="Times New Roman"/>
          <w:sz w:val="28"/>
          <w:szCs w:val="28"/>
          <w:lang w:eastAsia="ru-RU"/>
        </w:rPr>
        <w:t>указанные в пункте 3.23. настоящего административного регламента  выдаются заявителю лично или направляются по почте в течение 2 рабочих дней со дня их подписания.</w:t>
      </w:r>
    </w:p>
    <w:p w:rsidR="004051AB" w:rsidRPr="00CE6329" w:rsidRDefault="004051AB" w:rsidP="00CE6329">
      <w:pPr>
        <w:autoSpaceDE w:val="0"/>
        <w:autoSpaceDN w:val="0"/>
        <w:adjustRightInd w:val="0"/>
        <w:spacing w:after="0" w:line="240" w:lineRule="auto"/>
        <w:jc w:val="both"/>
        <w:rPr>
          <w:rFonts w:ascii="Times New Roman" w:hAnsi="Times New Roman"/>
          <w:sz w:val="28"/>
          <w:szCs w:val="28"/>
          <w:lang w:eastAsia="ru-RU"/>
        </w:rPr>
      </w:pPr>
      <w:r w:rsidRPr="00CE6329">
        <w:rPr>
          <w:rFonts w:ascii="Times New Roman" w:hAnsi="Times New Roman"/>
          <w:sz w:val="28"/>
          <w:szCs w:val="28"/>
          <w:lang w:eastAsia="ru-RU"/>
        </w:rPr>
        <w:tab/>
        <w:t xml:space="preserve">3.26. </w:t>
      </w:r>
      <w:r w:rsidRPr="00CE6329">
        <w:rPr>
          <w:rFonts w:ascii="Times New Roman" w:hAnsi="Times New Roman"/>
          <w:color w:val="000000"/>
          <w:sz w:val="28"/>
          <w:szCs w:val="28"/>
          <w:lang w:eastAsia="ru-RU"/>
        </w:rPr>
        <w:t xml:space="preserve">Решения, </w:t>
      </w:r>
      <w:r w:rsidRPr="00CE6329">
        <w:rPr>
          <w:rFonts w:ascii="Times New Roman" w:hAnsi="Times New Roman"/>
          <w:sz w:val="28"/>
          <w:szCs w:val="28"/>
          <w:lang w:eastAsia="ru-RU"/>
        </w:rPr>
        <w:t>указанные в пункте 3.24. настоящего административного регламента  выдаются заявителю лично или направляются по почте в течение 2 рабочих дней со дня поступления заявлений иных граждан, крестьянских (фермерских) хозяйств о намерении участвовать в аукционе.</w:t>
      </w:r>
    </w:p>
    <w:p w:rsidR="004051AB" w:rsidRPr="00CE6329" w:rsidRDefault="004051AB" w:rsidP="00CE6329">
      <w:pPr>
        <w:spacing w:after="0" w:line="240" w:lineRule="auto"/>
        <w:ind w:firstLine="698"/>
        <w:jc w:val="both"/>
        <w:rPr>
          <w:rFonts w:ascii="Times New Roman" w:hAnsi="Times New Roman"/>
          <w:sz w:val="28"/>
          <w:szCs w:val="28"/>
          <w:lang w:eastAsia="ru-RU"/>
        </w:rPr>
      </w:pPr>
      <w:bookmarkStart w:id="36" w:name="sub_39177"/>
      <w:r w:rsidRPr="00CE6329">
        <w:rPr>
          <w:rFonts w:ascii="Times New Roman" w:hAnsi="Times New Roman"/>
          <w:sz w:val="28"/>
          <w:szCs w:val="28"/>
          <w:lang w:eastAsia="ru-RU"/>
        </w:rPr>
        <w:t>3.27.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bookmarkEnd w:id="36"/>
    <w:p w:rsidR="004051AB" w:rsidRPr="00CE6329" w:rsidRDefault="004051AB" w:rsidP="00CE6329">
      <w:pPr>
        <w:widowControl w:val="0"/>
        <w:autoSpaceDE w:val="0"/>
        <w:autoSpaceDN w:val="0"/>
        <w:adjustRightInd w:val="0"/>
        <w:spacing w:after="0" w:line="240" w:lineRule="auto"/>
        <w:jc w:val="center"/>
        <w:rPr>
          <w:rFonts w:ascii="Times New Roman" w:hAnsi="Times New Roman"/>
          <w:caps/>
          <w:color w:val="000000"/>
          <w:sz w:val="28"/>
          <w:szCs w:val="28"/>
          <w:lang w:eastAsia="ru-RU"/>
        </w:rPr>
      </w:pPr>
    </w:p>
    <w:p w:rsidR="004051AB" w:rsidRPr="00CE6329" w:rsidRDefault="004051AB" w:rsidP="00CE6329">
      <w:pPr>
        <w:widowControl w:val="0"/>
        <w:autoSpaceDE w:val="0"/>
        <w:autoSpaceDN w:val="0"/>
        <w:adjustRightInd w:val="0"/>
        <w:spacing w:after="0" w:line="240" w:lineRule="auto"/>
        <w:jc w:val="center"/>
        <w:rPr>
          <w:rFonts w:ascii="Times New Roman" w:hAnsi="Times New Roman"/>
          <w:b/>
          <w:color w:val="000000"/>
          <w:sz w:val="28"/>
          <w:szCs w:val="28"/>
          <w:lang w:eastAsia="ru-RU"/>
        </w:rPr>
      </w:pPr>
      <w:r w:rsidRPr="00CE6329">
        <w:rPr>
          <w:rFonts w:ascii="Times New Roman" w:hAnsi="Times New Roman"/>
          <w:b/>
          <w:color w:val="000000"/>
          <w:sz w:val="28"/>
          <w:szCs w:val="28"/>
          <w:lang w:eastAsia="ru-RU"/>
        </w:rPr>
        <w:t>4. Формы контроля за предоставлением муниципальной услуги</w:t>
      </w:r>
    </w:p>
    <w:p w:rsidR="004051AB" w:rsidRPr="00CE6329" w:rsidRDefault="004051AB" w:rsidP="00CE6329">
      <w:pPr>
        <w:widowControl w:val="0"/>
        <w:autoSpaceDE w:val="0"/>
        <w:autoSpaceDN w:val="0"/>
        <w:adjustRightInd w:val="0"/>
        <w:spacing w:after="0" w:line="240" w:lineRule="auto"/>
        <w:ind w:firstLine="540"/>
        <w:jc w:val="both"/>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ko-KR"/>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ko-KR"/>
        </w:rPr>
        <w:t xml:space="preserve">4.2. </w:t>
      </w:r>
      <w:r w:rsidRPr="00CE6329">
        <w:rPr>
          <w:rFonts w:ascii="Times New Roman" w:hAnsi="Times New Roman"/>
          <w:color w:val="000000"/>
          <w:sz w:val="28"/>
          <w:szCs w:val="28"/>
          <w:lang w:eastAsia="ru-RU"/>
        </w:rPr>
        <w:t>Основными задачами текущего контроля являются:</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4.2.1. обеспечение своевременного и качественного предоставления муниципальной услуги;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4.2.2. выявление нарушений в сроках и качестве предоставления муниципальной услуги;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4.2.3. выявление и устранение причин и условий, способствующих ненадлежащему предоставлению муниципальной услуги;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4.2.4. принятие мер по надлежащему предоставлению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4.3. Текущий контроль осуществляется на постоянной основе</w:t>
      </w:r>
      <w:r w:rsidRPr="00CE6329">
        <w:rPr>
          <w:rFonts w:ascii="Times New Roman" w:hAnsi="Times New Roman"/>
          <w:color w:val="000000"/>
          <w:sz w:val="28"/>
          <w:szCs w:val="28"/>
          <w:lang w:eastAsia="ru-RU"/>
        </w:rPr>
        <w:t>.</w:t>
      </w:r>
    </w:p>
    <w:p w:rsidR="004051AB" w:rsidRPr="00CE6329" w:rsidRDefault="004051AB" w:rsidP="00CE6329">
      <w:pPr>
        <w:tabs>
          <w:tab w:val="num" w:pos="1715"/>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4.4. Контроль за полнотой и качеством предоставления муниципальной услуги осуществляется в формах:</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4.4.1. проведения плановых проверок;</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4.4.2. рассмотрения жалоб на действия (бездействие) должностных лиц уполномоченного органа, ответственных за предоставление муниципальной услуги.</w:t>
      </w:r>
    </w:p>
    <w:p w:rsidR="004051AB" w:rsidRPr="00CE6329" w:rsidRDefault="004051AB" w:rsidP="00CE6329">
      <w:pPr>
        <w:tabs>
          <w:tab w:val="num" w:pos="1715"/>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lastRenderedPageBreak/>
        <w:t>4.5.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Парфеновского 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4.6.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4051AB" w:rsidRPr="00CE6329" w:rsidRDefault="004051AB" w:rsidP="00CE632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color w:val="000000"/>
          <w:sz w:val="28"/>
          <w:szCs w:val="28"/>
          <w:lang w:eastAsia="ru-RU"/>
        </w:rPr>
        <w:t xml:space="preserve">4.7.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25" w:history="1">
        <w:r w:rsidRPr="00CE6329">
          <w:rPr>
            <w:rFonts w:ascii="Times New Roman" w:hAnsi="Times New Roman"/>
            <w:color w:val="000000"/>
            <w:sz w:val="28"/>
            <w:szCs w:val="28"/>
            <w:lang w:eastAsia="ru-RU"/>
          </w:rPr>
          <w:t>законодательством</w:t>
        </w:r>
      </w:hyperlink>
      <w:r w:rsidRPr="00CE6329">
        <w:rPr>
          <w:rFonts w:ascii="Times New Roman" w:hAnsi="Times New Roman"/>
          <w:color w:val="000000"/>
          <w:sz w:val="28"/>
          <w:szCs w:val="28"/>
          <w:lang w:eastAsia="ru-RU"/>
        </w:rPr>
        <w:t xml:space="preserve"> Российской Федерации порядке.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4.8.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4.9.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4.10.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ko-KR"/>
        </w:rPr>
        <w:t xml:space="preserve">4.11. </w:t>
      </w:r>
      <w:r w:rsidRPr="00CE6329">
        <w:rPr>
          <w:rFonts w:ascii="Times New Roman" w:hAnsi="Times New Roman"/>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4.11.1. нарушения прав и законных интересов заявителей решением, действием (бездействием) </w:t>
      </w:r>
      <w:r w:rsidRPr="00CE6329">
        <w:rPr>
          <w:rFonts w:ascii="Times New Roman" w:hAnsi="Times New Roman"/>
          <w:sz w:val="28"/>
          <w:szCs w:val="28"/>
          <w:lang w:eastAsia="ko-KR"/>
        </w:rPr>
        <w:t>уполномоченного органа</w:t>
      </w:r>
      <w:r w:rsidRPr="00CE6329">
        <w:rPr>
          <w:rFonts w:ascii="Times New Roman" w:hAnsi="Times New Roman"/>
          <w:sz w:val="28"/>
          <w:szCs w:val="28"/>
          <w:lang w:eastAsia="ru-RU"/>
        </w:rPr>
        <w:t>, его должностных лиц;</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4.11.2.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4.11.3. некорректного поведения должностных лиц </w:t>
      </w:r>
      <w:r w:rsidRPr="00CE6329">
        <w:rPr>
          <w:rFonts w:ascii="Times New Roman" w:hAnsi="Times New Roman"/>
          <w:sz w:val="28"/>
          <w:szCs w:val="28"/>
          <w:lang w:eastAsia="ko-KR"/>
        </w:rPr>
        <w:t>уполномоченного органа</w:t>
      </w:r>
      <w:r w:rsidRPr="00CE6329">
        <w:rPr>
          <w:rFonts w:ascii="Times New Roman" w:hAnsi="Times New Roman"/>
          <w:sz w:val="28"/>
          <w:szCs w:val="28"/>
          <w:lang w:eastAsia="ru-RU"/>
        </w:rPr>
        <w:t>, нарушения правил служебной этики при предоставлении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 xml:space="preserve">4.12. Информацию, указанную в пункте 4.11. настоящего административного регламента, заявители могут сообщить по телефонам </w:t>
      </w:r>
      <w:r w:rsidRPr="00CE6329">
        <w:rPr>
          <w:rFonts w:ascii="Times New Roman" w:hAnsi="Times New Roman"/>
          <w:sz w:val="28"/>
          <w:szCs w:val="28"/>
          <w:lang w:eastAsia="ko-KR"/>
        </w:rPr>
        <w:t>уполномоченного органа</w:t>
      </w:r>
      <w:r w:rsidRPr="00CE6329">
        <w:rPr>
          <w:rFonts w:ascii="Times New Roman" w:hAnsi="Times New Roman"/>
          <w:sz w:val="28"/>
          <w:szCs w:val="28"/>
          <w:lang w:eastAsia="ru-RU"/>
        </w:rPr>
        <w:t>, указанным в пункте 1.15 настоящего административного регламента.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4.13. Контроль за предоставлением муниципальной услуги осуществляется в соответствии с действующим законодательством.</w:t>
      </w:r>
    </w:p>
    <w:p w:rsidR="004051AB" w:rsidRPr="00CE6329" w:rsidRDefault="004051AB" w:rsidP="00CE6329">
      <w:pPr>
        <w:widowControl w:val="0"/>
        <w:autoSpaceDE w:val="0"/>
        <w:autoSpaceDN w:val="0"/>
        <w:adjustRightInd w:val="0"/>
        <w:spacing w:after="0" w:line="240" w:lineRule="auto"/>
        <w:jc w:val="center"/>
        <w:outlineLvl w:val="2"/>
        <w:rPr>
          <w:rFonts w:ascii="Times New Roman" w:hAnsi="Times New Roman"/>
          <w:color w:val="000000"/>
          <w:sz w:val="28"/>
          <w:szCs w:val="28"/>
          <w:lang w:eastAsia="ru-RU"/>
        </w:rPr>
      </w:pPr>
    </w:p>
    <w:p w:rsidR="004051AB" w:rsidRPr="00CE6329" w:rsidRDefault="004051AB" w:rsidP="00CE6329">
      <w:pPr>
        <w:widowControl w:val="0"/>
        <w:autoSpaceDE w:val="0"/>
        <w:autoSpaceDN w:val="0"/>
        <w:adjustRightInd w:val="0"/>
        <w:spacing w:after="0" w:line="240" w:lineRule="auto"/>
        <w:jc w:val="center"/>
        <w:outlineLvl w:val="1"/>
        <w:rPr>
          <w:rFonts w:ascii="Times New Roman" w:hAnsi="Times New Roman"/>
          <w:b/>
          <w:color w:val="000000"/>
          <w:sz w:val="28"/>
          <w:szCs w:val="28"/>
          <w:lang w:eastAsia="ru-RU"/>
        </w:rPr>
      </w:pPr>
      <w:r w:rsidRPr="00CE6329">
        <w:rPr>
          <w:rFonts w:ascii="Times New Roman" w:hAnsi="Times New Roman"/>
          <w:b/>
          <w:color w:val="000000"/>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а также </w:t>
      </w:r>
      <w:r w:rsidRPr="00CE6329">
        <w:rPr>
          <w:rFonts w:ascii="Times New Roman" w:hAnsi="Times New Roman"/>
          <w:b/>
          <w:color w:val="000000"/>
          <w:sz w:val="28"/>
          <w:szCs w:val="28"/>
          <w:lang w:eastAsia="ru-RU"/>
        </w:rPr>
        <w:lastRenderedPageBreak/>
        <w:t>должностных лиц, муниципальных служащих</w:t>
      </w:r>
    </w:p>
    <w:p w:rsidR="004051AB" w:rsidRPr="00CE6329" w:rsidRDefault="004051AB" w:rsidP="00CE6329">
      <w:pPr>
        <w:widowControl w:val="0"/>
        <w:autoSpaceDE w:val="0"/>
        <w:autoSpaceDN w:val="0"/>
        <w:adjustRightInd w:val="0"/>
        <w:spacing w:after="0" w:line="240" w:lineRule="auto"/>
        <w:jc w:val="center"/>
        <w:outlineLvl w:val="1"/>
        <w:rPr>
          <w:rFonts w:ascii="Times New Roman" w:hAnsi="Times New Roman"/>
          <w:color w:val="000000"/>
          <w:sz w:val="28"/>
          <w:szCs w:val="28"/>
          <w:lang w:eastAsia="ru-RU"/>
        </w:rPr>
      </w:pP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5.2.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 Заинтересованное лицо может обратиться с жалобой, в том числе в следующих случаях:</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5.3.1. нарушение срока регистрации заявления заявителя о предоставлении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5.3.2. нарушение срока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нормативными правовыми актамиПарфеновского муниципального образования, настоящим административным регламентом для предоставления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Парфеновского муниципального образования для предоставления муниципальной услуги, у заявителя;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Парфеновского муниципального образования, а также настоящим административным регламентом;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Парфеновского муниципального образования;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5.3.7.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5.4. Жалоба может быть подана в письменной форме на бумажном носителе, в электронной форме одним из следующих способов:</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5.4.1. лично по адресу: 665434, Иркутская область, Черемховский район, с. Парфеново, ул. Долгих, д. 16;</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lastRenderedPageBreak/>
        <w:t>5.4.2. через организации федеральной почтовой связи: 665434, Иркутская область, Черемховский район, с. Парфеново, ул. Долгих, д. 16;</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5.4.3. с использованием информационно-телекоммуникационной сети «Интернет»:</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 xml:space="preserve">5.4.3.1. электронная почта: </w:t>
      </w:r>
      <w:r w:rsidRPr="00CE6329">
        <w:rPr>
          <w:rFonts w:ascii="Times New Roman" w:hAnsi="Times New Roman"/>
          <w:sz w:val="28"/>
          <w:szCs w:val="28"/>
          <w:lang w:val="en-US" w:eastAsia="ko-KR"/>
        </w:rPr>
        <w:t>parfenovoSP</w:t>
      </w:r>
      <w:r w:rsidRPr="00CE6329">
        <w:rPr>
          <w:rFonts w:ascii="Times New Roman" w:hAnsi="Times New Roman"/>
          <w:sz w:val="28"/>
          <w:szCs w:val="28"/>
          <w:lang w:eastAsia="ko-KR"/>
        </w:rPr>
        <w:t>@</w:t>
      </w:r>
      <w:r w:rsidRPr="00CE6329">
        <w:rPr>
          <w:rFonts w:ascii="Times New Roman" w:hAnsi="Times New Roman"/>
          <w:sz w:val="28"/>
          <w:szCs w:val="28"/>
          <w:lang w:val="en-US" w:eastAsia="ko-KR"/>
        </w:rPr>
        <w:t>yandex</w:t>
      </w:r>
      <w:r w:rsidRPr="00CE6329">
        <w:rPr>
          <w:rFonts w:ascii="Times New Roman" w:hAnsi="Times New Roman"/>
          <w:sz w:val="28"/>
          <w:szCs w:val="28"/>
          <w:lang w:eastAsia="ko-KR"/>
        </w:rPr>
        <w:t>.</w:t>
      </w:r>
      <w:r w:rsidRPr="00CE6329">
        <w:rPr>
          <w:rFonts w:ascii="Times New Roman" w:hAnsi="Times New Roman"/>
          <w:sz w:val="28"/>
          <w:szCs w:val="28"/>
          <w:lang w:val="en-US" w:eastAsia="ko-KR"/>
        </w:rPr>
        <w:t>ru</w:t>
      </w:r>
      <w:r w:rsidRPr="00CE6329">
        <w:rPr>
          <w:rFonts w:ascii="Times New Roman" w:hAnsi="Times New Roman"/>
          <w:sz w:val="28"/>
          <w:szCs w:val="28"/>
          <w:lang w:eastAsia="ko-KR"/>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ru-RU"/>
        </w:rPr>
        <w:t>5.4.3.2. официальный сайт Черемховского районного муниципального образования раздел «Поселения района», подраздел «Парфеновское поселение»</w:t>
      </w:r>
      <w:r w:rsidRPr="00CE6329">
        <w:rPr>
          <w:rFonts w:ascii="Times New Roman" w:hAnsi="Times New Roman"/>
          <w:sz w:val="28"/>
          <w:szCs w:val="28"/>
          <w:lang w:val="en-US" w:eastAsia="ru-RU"/>
        </w:rPr>
        <w:t>www</w:t>
      </w:r>
      <w:r w:rsidRPr="00CE6329">
        <w:rPr>
          <w:rFonts w:ascii="Times New Roman" w:hAnsi="Times New Roman"/>
          <w:sz w:val="28"/>
          <w:szCs w:val="28"/>
          <w:lang w:eastAsia="ru-RU"/>
        </w:rPr>
        <w:t>.</w:t>
      </w:r>
      <w:r w:rsidRPr="00CE6329">
        <w:rPr>
          <w:rFonts w:ascii="Times New Roman" w:hAnsi="Times New Roman"/>
          <w:sz w:val="28"/>
          <w:szCs w:val="28"/>
          <w:lang w:val="en-US" w:eastAsia="ru-RU"/>
        </w:rPr>
        <w:t>cher</w:t>
      </w:r>
      <w:r w:rsidRPr="00CE6329">
        <w:rPr>
          <w:rFonts w:ascii="Times New Roman" w:hAnsi="Times New Roman"/>
          <w:sz w:val="28"/>
          <w:szCs w:val="28"/>
          <w:lang w:eastAsia="ru-RU"/>
        </w:rPr>
        <w:t>.</w:t>
      </w:r>
      <w:r w:rsidRPr="00CE6329">
        <w:rPr>
          <w:rFonts w:ascii="Times New Roman" w:hAnsi="Times New Roman"/>
          <w:sz w:val="28"/>
          <w:szCs w:val="28"/>
          <w:lang w:val="en-US" w:eastAsia="ru-RU"/>
        </w:rPr>
        <w:t>irkobl</w:t>
      </w:r>
      <w:r w:rsidRPr="00CE6329">
        <w:rPr>
          <w:rFonts w:ascii="Times New Roman" w:hAnsi="Times New Roman"/>
          <w:sz w:val="28"/>
          <w:szCs w:val="28"/>
          <w:lang w:eastAsia="ru-RU"/>
        </w:rPr>
        <w:t>.</w:t>
      </w:r>
      <w:r w:rsidRPr="00CE6329">
        <w:rPr>
          <w:rFonts w:ascii="Times New Roman" w:hAnsi="Times New Roman"/>
          <w:sz w:val="28"/>
          <w:szCs w:val="28"/>
          <w:lang w:val="en-US" w:eastAsia="ru-RU"/>
        </w:rPr>
        <w:t>ru</w:t>
      </w:r>
      <w:r w:rsidRPr="00CE6329">
        <w:rPr>
          <w:rFonts w:ascii="Times New Roman" w:hAnsi="Times New Roman"/>
          <w:sz w:val="28"/>
          <w:szCs w:val="28"/>
          <w:lang w:eastAsia="ko-KR"/>
        </w:rPr>
        <w:t>;</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5.5.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Прием жалоб осуществляется в соответствии с графиком приема заявителей.</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5.6. Жалоба может быть подана при личном приеме заинтересованного лица. При личном приеме обратившееся заинтересованное лицо предъявляет документ, удостоверяющий его личность.</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5.7. Жалоба должна содержать:</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5.7.2.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5.7.3. сведения об обжалуемых решениях и действиях (бездействии) уполномоченного органа, должностного лица уполномоченного органа;</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5.7.4.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5.8. При рассмотрении жалобы: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5.8.1.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5.8.2.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5.8.3.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4051AB" w:rsidRPr="00CE6329" w:rsidRDefault="004051AB" w:rsidP="00CE6329">
      <w:pPr>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lastRenderedPageBreak/>
        <w:t>5.9.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5.10. Основания приостановления рассмотрения жалобы, направленной в уполномоченный орган, не предусмотрены.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5.11. Случаи, в которых ответ на жалобу не дается:</w:t>
      </w:r>
    </w:p>
    <w:p w:rsidR="004051AB" w:rsidRPr="00CE6329" w:rsidRDefault="004051AB" w:rsidP="00CE6329">
      <w:pPr>
        <w:autoSpaceDE w:val="0"/>
        <w:autoSpaceDN w:val="0"/>
        <w:adjustRightInd w:val="0"/>
        <w:spacing w:after="0" w:line="240" w:lineRule="auto"/>
        <w:ind w:firstLine="720"/>
        <w:jc w:val="both"/>
        <w:outlineLvl w:val="2"/>
        <w:rPr>
          <w:rFonts w:ascii="Times New Roman" w:hAnsi="Times New Roman"/>
          <w:sz w:val="28"/>
          <w:szCs w:val="28"/>
          <w:lang w:eastAsia="ru-RU"/>
        </w:rPr>
      </w:pPr>
      <w:bookmarkStart w:id="37" w:name="Par509"/>
      <w:bookmarkEnd w:id="37"/>
      <w:r w:rsidRPr="00CE6329">
        <w:rPr>
          <w:rFonts w:ascii="Times New Roman" w:hAnsi="Times New Roman"/>
          <w:sz w:val="28"/>
          <w:szCs w:val="28"/>
          <w:lang w:eastAsia="ru-RU"/>
        </w:rPr>
        <w:t xml:space="preserve">5.11.1. жалоба не соответствует </w:t>
      </w:r>
      <w:hyperlink r:id="rId26" w:history="1">
        <w:r w:rsidRPr="00CE6329">
          <w:rPr>
            <w:rFonts w:ascii="Times New Roman" w:hAnsi="Times New Roman"/>
            <w:sz w:val="28"/>
            <w:szCs w:val="28"/>
            <w:lang w:eastAsia="ru-RU"/>
          </w:rPr>
          <w:t xml:space="preserve">пункту </w:t>
        </w:r>
      </w:hyperlink>
      <w:r w:rsidRPr="00CE6329">
        <w:rPr>
          <w:rFonts w:ascii="Times New Roman" w:hAnsi="Times New Roman"/>
          <w:sz w:val="28"/>
          <w:szCs w:val="28"/>
          <w:lang w:eastAsia="ru-RU"/>
        </w:rPr>
        <w:t>5.7. настоящего Административного регламента или текст жалобы не поддается прочтению (ответ на жалобу не дается и она не подлежит направлению на рассмотрение должностному лицу в соответствии с ее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4051AB" w:rsidRPr="00CE6329" w:rsidRDefault="004051AB" w:rsidP="00CE6329">
      <w:pPr>
        <w:autoSpaceDE w:val="0"/>
        <w:autoSpaceDN w:val="0"/>
        <w:adjustRightInd w:val="0"/>
        <w:spacing w:after="0" w:line="240" w:lineRule="auto"/>
        <w:ind w:firstLine="720"/>
        <w:jc w:val="both"/>
        <w:outlineLvl w:val="2"/>
        <w:rPr>
          <w:rFonts w:ascii="Times New Roman" w:hAnsi="Times New Roman"/>
          <w:sz w:val="28"/>
          <w:szCs w:val="28"/>
          <w:lang w:eastAsia="ru-RU"/>
        </w:rPr>
      </w:pPr>
      <w:r w:rsidRPr="00CE6329">
        <w:rPr>
          <w:rFonts w:ascii="Times New Roman" w:hAnsi="Times New Roman"/>
          <w:sz w:val="28"/>
          <w:szCs w:val="28"/>
          <w:lang w:eastAsia="ru-RU"/>
        </w:rPr>
        <w:t>5.11.2. в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уполномоченного органа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уполномоченный орган; о данном решении уведомляется гражданин, направивший жалобу</w:t>
      </w:r>
      <w:bookmarkStart w:id="38" w:name="sub_529114"/>
      <w:r w:rsidRPr="00CE6329">
        <w:rPr>
          <w:rFonts w:ascii="Times New Roman" w:hAnsi="Times New Roman"/>
          <w:sz w:val="28"/>
          <w:szCs w:val="28"/>
          <w:lang w:eastAsia="ru-RU"/>
        </w:rPr>
        <w:t>);</w:t>
      </w:r>
    </w:p>
    <w:p w:rsidR="004051AB" w:rsidRPr="00CE6329" w:rsidRDefault="004051AB" w:rsidP="00CE6329">
      <w:pPr>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5.11.3. в случае, если в жалобе не указаны фамилия гражданина, направившего обращение, или почтовый адрес, по которому должен быть направлен ответ, ответ на жалобу не дается;</w:t>
      </w:r>
    </w:p>
    <w:p w:rsidR="004051AB" w:rsidRPr="00CE6329" w:rsidRDefault="004051AB" w:rsidP="00CE6329">
      <w:pPr>
        <w:spacing w:after="0" w:line="240" w:lineRule="auto"/>
        <w:ind w:firstLine="709"/>
        <w:jc w:val="both"/>
        <w:rPr>
          <w:rFonts w:ascii="Times New Roman" w:hAnsi="Times New Roman"/>
          <w:sz w:val="28"/>
          <w:szCs w:val="28"/>
          <w:lang w:eastAsia="ru-RU"/>
        </w:rPr>
      </w:pPr>
      <w:r w:rsidRPr="00CE6329">
        <w:rPr>
          <w:rFonts w:ascii="Times New Roman" w:hAnsi="Times New Roman"/>
          <w:sz w:val="28"/>
          <w:szCs w:val="28"/>
          <w:lang w:eastAsia="ru-RU"/>
        </w:rPr>
        <w:t>5.11.4. 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нем вопросов и сообщить гражданину, направившему жалобу, о недопустимости злоупотребления правом.</w:t>
      </w:r>
    </w:p>
    <w:bookmarkEnd w:id="38"/>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5.12. По результатам рассмотрения жалобы уполномоченный орган принимает одно из следующих решений:</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lastRenderedPageBreak/>
        <w:t>5.12.1.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администрации Парфеновского муниципального образования;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5.12.2. отказывает в удовлетворении жалобы.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5.13. Не позднее дня, следующего за днем принятия решения, указанного в пункте 5.12.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 В ответе по результатам рассмотрения жалобы указываются: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5.14.1.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5.14.2. номер, дата, место принятия решения, включая сведения о должностном лице, решение или действие (бездействие) которого обжалуется;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5.14.3. фамилия, имя и (если имеется) отчество заинтересованного лица, подавшего жалобу;</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5.14.4. основания для принятия решения по жалобе;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5.14.5. принятое по жалобе решение;</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5.14.7. сведения о порядке обжалования принятого по жалобе решения.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5.15. Основаниями отказа в удовлетворении жалобы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5.15.1. наличие вступившего в законную силу решения суда, арбитражного суда по жалобе о том же предмете и по тем же основаниям;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5.15.2. подача жалобы лицом, полномочия которого не подтверждены в порядке, установленном законодательством Российской Федерации;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5.15.3. наличие решения по жалобе, принятого ранее в отношении того же заинтересованного лица и по тому же предмету жалобы.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5.16. Решение, принятое по результатам рассмотрения жалобы, может быть обжаловано в порядке, установленном законодательством.</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5.18. Способами информирования заинтересованных лиц о порядке подачи и рассмотрения жалобы являются:</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5.18.1. личное обращение заинтересованных лиц в уполномоченный орган;</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5.18.2. через организации федеральной почтовой связи;</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sz w:val="28"/>
          <w:szCs w:val="28"/>
          <w:lang w:eastAsia="ko-KR"/>
        </w:rPr>
      </w:pPr>
      <w:r w:rsidRPr="00CE6329">
        <w:rPr>
          <w:rFonts w:ascii="Times New Roman" w:hAnsi="Times New Roman"/>
          <w:sz w:val="28"/>
          <w:szCs w:val="28"/>
          <w:lang w:eastAsia="ko-KR"/>
        </w:rPr>
        <w:t xml:space="preserve">5.18.3. с помощью средств электронной связи (направление письма на адрес </w:t>
      </w:r>
      <w:r w:rsidRPr="00CE6329">
        <w:rPr>
          <w:rFonts w:ascii="Times New Roman" w:hAnsi="Times New Roman"/>
          <w:sz w:val="28"/>
          <w:szCs w:val="28"/>
          <w:lang w:eastAsia="ko-KR"/>
        </w:rPr>
        <w:lastRenderedPageBreak/>
        <w:t>электронной почты уполномоченный орган);</w:t>
      </w:r>
    </w:p>
    <w:p w:rsidR="004051AB" w:rsidRPr="00CE6329" w:rsidRDefault="004051AB" w:rsidP="00CE6329">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CE6329">
        <w:rPr>
          <w:rFonts w:ascii="Times New Roman" w:hAnsi="Times New Roman"/>
          <w:sz w:val="28"/>
          <w:szCs w:val="28"/>
          <w:lang w:eastAsia="ko-KR"/>
        </w:rPr>
        <w:t>5.18.4. с помощью телефонной и факсимильной связи</w:t>
      </w:r>
      <w:r w:rsidRPr="00CE6329">
        <w:rPr>
          <w:rFonts w:ascii="Times New Roman" w:hAnsi="Times New Roman"/>
          <w:color w:val="000000"/>
          <w:sz w:val="28"/>
          <w:szCs w:val="28"/>
          <w:lang w:eastAsia="ru-RU"/>
        </w:rPr>
        <w:t>.</w:t>
      </w:r>
    </w:p>
    <w:p w:rsidR="004051AB" w:rsidRPr="00CE6329" w:rsidRDefault="004051AB" w:rsidP="00CE6329">
      <w:pPr>
        <w:autoSpaceDE w:val="0"/>
        <w:autoSpaceDN w:val="0"/>
        <w:adjustRightInd w:val="0"/>
        <w:spacing w:after="0" w:line="240" w:lineRule="auto"/>
        <w:outlineLvl w:val="1"/>
        <w:rPr>
          <w:rFonts w:ascii="Times New Roman" w:hAnsi="Times New Roman"/>
          <w:color w:val="000000"/>
          <w:sz w:val="28"/>
          <w:szCs w:val="28"/>
          <w:lang w:eastAsia="ru-RU"/>
        </w:rPr>
      </w:pPr>
    </w:p>
    <w:p w:rsidR="004051AB" w:rsidRPr="00CE6329" w:rsidRDefault="004051AB" w:rsidP="00CE6329">
      <w:pPr>
        <w:autoSpaceDE w:val="0"/>
        <w:autoSpaceDN w:val="0"/>
        <w:adjustRightInd w:val="0"/>
        <w:spacing w:after="0" w:line="240" w:lineRule="auto"/>
        <w:outlineLvl w:val="1"/>
        <w:rPr>
          <w:rFonts w:ascii="Times New Roman" w:hAnsi="Times New Roman"/>
          <w:color w:val="000000"/>
          <w:sz w:val="28"/>
          <w:szCs w:val="28"/>
          <w:lang w:eastAsia="ru-RU"/>
        </w:rPr>
      </w:pPr>
    </w:p>
    <w:p w:rsidR="004051AB" w:rsidRPr="00CE6329" w:rsidRDefault="004051AB" w:rsidP="00CE6329">
      <w:pPr>
        <w:tabs>
          <w:tab w:val="left" w:pos="263"/>
        </w:tabs>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ab/>
      </w:r>
    </w:p>
    <w:p w:rsidR="004051AB" w:rsidRPr="00CE6329" w:rsidRDefault="004051AB" w:rsidP="00CE6329">
      <w:pPr>
        <w:spacing w:after="0" w:line="240" w:lineRule="auto"/>
        <w:rPr>
          <w:rFonts w:ascii="Times New Roman" w:hAnsi="Times New Roman"/>
          <w:sz w:val="28"/>
          <w:szCs w:val="28"/>
          <w:lang w:eastAsia="ru-RU"/>
        </w:rPr>
      </w:pPr>
      <w:r w:rsidRPr="00CE6329">
        <w:rPr>
          <w:rFonts w:ascii="Times New Roman" w:hAnsi="Times New Roman"/>
          <w:sz w:val="28"/>
          <w:szCs w:val="28"/>
          <w:lang w:eastAsia="ru-RU"/>
        </w:rPr>
        <w:t>Глава Парфеновского</w:t>
      </w:r>
    </w:p>
    <w:p w:rsidR="004051AB" w:rsidRPr="00CE6329" w:rsidRDefault="004051AB" w:rsidP="00CE6329">
      <w:pPr>
        <w:spacing w:after="0" w:line="240" w:lineRule="auto"/>
        <w:rPr>
          <w:rFonts w:ascii="Times New Roman" w:hAnsi="Times New Roman"/>
          <w:sz w:val="28"/>
          <w:szCs w:val="28"/>
          <w:lang w:eastAsia="ru-RU"/>
        </w:rPr>
      </w:pPr>
      <w:r w:rsidRPr="00CE6329">
        <w:rPr>
          <w:rFonts w:ascii="Times New Roman" w:hAnsi="Times New Roman"/>
          <w:sz w:val="28"/>
          <w:szCs w:val="28"/>
          <w:lang w:eastAsia="ru-RU"/>
        </w:rPr>
        <w:t>муниципального образования</w:t>
      </w:r>
      <w:r w:rsidRPr="00CE6329">
        <w:rPr>
          <w:rFonts w:ascii="Times New Roman" w:hAnsi="Times New Roman"/>
          <w:sz w:val="28"/>
          <w:szCs w:val="28"/>
          <w:lang w:eastAsia="ru-RU"/>
        </w:rPr>
        <w:tab/>
      </w:r>
      <w:r w:rsidRPr="00CE6329">
        <w:rPr>
          <w:rFonts w:ascii="Times New Roman" w:hAnsi="Times New Roman"/>
          <w:sz w:val="28"/>
          <w:szCs w:val="28"/>
          <w:lang w:eastAsia="ru-RU"/>
        </w:rPr>
        <w:tab/>
      </w:r>
      <w:r w:rsidRPr="00CE6329">
        <w:rPr>
          <w:rFonts w:ascii="Times New Roman" w:hAnsi="Times New Roman"/>
          <w:sz w:val="28"/>
          <w:szCs w:val="28"/>
          <w:lang w:eastAsia="ru-RU"/>
        </w:rPr>
        <w:tab/>
      </w:r>
      <w:r w:rsidRPr="00CE6329">
        <w:rPr>
          <w:rFonts w:ascii="Times New Roman" w:hAnsi="Times New Roman"/>
          <w:sz w:val="28"/>
          <w:szCs w:val="28"/>
          <w:lang w:eastAsia="ru-RU"/>
        </w:rPr>
        <w:tab/>
      </w:r>
      <w:r w:rsidRPr="00CE6329">
        <w:rPr>
          <w:rFonts w:ascii="Times New Roman" w:hAnsi="Times New Roman"/>
          <w:sz w:val="28"/>
          <w:szCs w:val="28"/>
          <w:lang w:eastAsia="ru-RU"/>
        </w:rPr>
        <w:tab/>
      </w:r>
      <w:r w:rsidRPr="00CE6329">
        <w:rPr>
          <w:rFonts w:ascii="Times New Roman" w:hAnsi="Times New Roman"/>
          <w:sz w:val="28"/>
          <w:szCs w:val="28"/>
          <w:lang w:eastAsia="ru-RU"/>
        </w:rPr>
        <w:tab/>
      </w:r>
      <w:r w:rsidRPr="00CE6329">
        <w:rPr>
          <w:rFonts w:ascii="Times New Roman" w:hAnsi="Times New Roman"/>
          <w:sz w:val="28"/>
          <w:szCs w:val="28"/>
          <w:lang w:eastAsia="ru-RU"/>
        </w:rPr>
        <w:tab/>
        <w:t>Л.И. Кобелев</w:t>
      </w:r>
    </w:p>
    <w:p w:rsidR="004051AB" w:rsidRPr="00CE6329" w:rsidRDefault="004051AB" w:rsidP="00CE6329">
      <w:pPr>
        <w:spacing w:after="0" w:line="240" w:lineRule="auto"/>
        <w:jc w:val="right"/>
        <w:rPr>
          <w:rFonts w:ascii="Times New Roman" w:hAnsi="Times New Roman"/>
          <w:color w:val="000000"/>
          <w:sz w:val="18"/>
          <w:szCs w:val="18"/>
          <w:lang w:eastAsia="ru-RU"/>
        </w:rPr>
      </w:pPr>
      <w:r w:rsidRPr="00CE6329">
        <w:rPr>
          <w:rFonts w:ascii="Times New Roman" w:hAnsi="Times New Roman"/>
          <w:sz w:val="20"/>
          <w:szCs w:val="20"/>
          <w:lang w:eastAsia="ru-RU"/>
        </w:rPr>
        <w:br w:type="page"/>
      </w:r>
      <w:r w:rsidRPr="00CE6329">
        <w:rPr>
          <w:rFonts w:ascii="Times New Roman" w:hAnsi="Times New Roman"/>
          <w:color w:val="000000"/>
          <w:sz w:val="18"/>
          <w:szCs w:val="18"/>
          <w:lang w:eastAsia="ru-RU"/>
        </w:rPr>
        <w:lastRenderedPageBreak/>
        <w:t xml:space="preserve">                 Приложение 1</w:t>
      </w:r>
    </w:p>
    <w:p w:rsidR="004051AB" w:rsidRPr="00CE6329" w:rsidRDefault="004051AB" w:rsidP="00CE6329">
      <w:pPr>
        <w:spacing w:after="0" w:line="240" w:lineRule="auto"/>
        <w:ind w:left="3840"/>
        <w:jc w:val="right"/>
        <w:rPr>
          <w:rFonts w:ascii="Times New Roman" w:hAnsi="Times New Roman"/>
          <w:color w:val="000000"/>
          <w:sz w:val="18"/>
          <w:szCs w:val="18"/>
          <w:lang w:eastAsia="ru-RU"/>
        </w:rPr>
      </w:pPr>
      <w:r w:rsidRPr="00CE6329">
        <w:rPr>
          <w:rFonts w:ascii="Times New Roman" w:hAnsi="Times New Roman"/>
          <w:color w:val="000000"/>
          <w:sz w:val="18"/>
          <w:szCs w:val="18"/>
          <w:lang w:eastAsia="ru-RU"/>
        </w:rPr>
        <w:t>к административному регламенту по</w:t>
      </w:r>
    </w:p>
    <w:p w:rsidR="004051AB" w:rsidRPr="00CE6329" w:rsidRDefault="004051AB" w:rsidP="00CE6329">
      <w:pPr>
        <w:autoSpaceDE w:val="0"/>
        <w:autoSpaceDN w:val="0"/>
        <w:adjustRightInd w:val="0"/>
        <w:spacing w:after="0" w:line="240" w:lineRule="auto"/>
        <w:ind w:firstLine="708"/>
        <w:jc w:val="right"/>
        <w:outlineLvl w:val="1"/>
        <w:rPr>
          <w:rFonts w:ascii="Times New Roman" w:hAnsi="Times New Roman"/>
          <w:sz w:val="18"/>
          <w:szCs w:val="18"/>
          <w:lang w:eastAsia="ru-RU"/>
        </w:rPr>
      </w:pPr>
      <w:r w:rsidRPr="00CE6329">
        <w:rPr>
          <w:rFonts w:ascii="Times New Roman" w:hAnsi="Times New Roman"/>
          <w:sz w:val="18"/>
          <w:szCs w:val="18"/>
          <w:lang w:eastAsia="ru-RU"/>
        </w:rPr>
        <w:t xml:space="preserve">                                                         предоставлению муниципальной услуги</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«Предоставление гражданам земельных участков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на территории Парфеновского муниципального образования</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для индивидуального жилищного строительства, ведения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личного подсобного хозяйства в границах населенного пункта,</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садоводства, дачного хозяйства, гражданам и крестьянским</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(фермерским) хозяйствам для осуществления крестьянским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(фермерским) хозяйством его деятельности, без проведения торгов»</w:t>
      </w:r>
    </w:p>
    <w:p w:rsidR="004051AB" w:rsidRPr="00CE6329" w:rsidRDefault="004051AB" w:rsidP="00CE6329">
      <w:pPr>
        <w:autoSpaceDE w:val="0"/>
        <w:autoSpaceDN w:val="0"/>
        <w:adjustRightInd w:val="0"/>
        <w:spacing w:after="0" w:line="240" w:lineRule="auto"/>
        <w:ind w:firstLine="708"/>
        <w:jc w:val="right"/>
        <w:outlineLvl w:val="1"/>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center"/>
        <w:rPr>
          <w:rFonts w:ascii="Times New Roman" w:hAnsi="Times New Roman"/>
          <w:b/>
          <w:sz w:val="20"/>
          <w:szCs w:val="20"/>
          <w:lang w:eastAsia="ru-RU"/>
        </w:rPr>
      </w:pPr>
      <w:r w:rsidRPr="00CE6329">
        <w:rPr>
          <w:rFonts w:ascii="Times New Roman" w:hAnsi="Times New Roman"/>
          <w:b/>
          <w:sz w:val="20"/>
          <w:szCs w:val="20"/>
          <w:lang w:eastAsia="ru-RU"/>
        </w:rPr>
        <w:t xml:space="preserve">Блок-схема последовательности действий при предоставлении муниципальной услуги </w:t>
      </w:r>
    </w:p>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«Предоставление гражданам земельных участков на территории Парфеновского муниципального образования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4051AB" w:rsidRPr="00CE6329" w:rsidRDefault="004051AB" w:rsidP="00CE6329">
      <w:pPr>
        <w:spacing w:after="0" w:line="240" w:lineRule="auto"/>
        <w:jc w:val="center"/>
        <w:rPr>
          <w:rFonts w:ascii="Times New Roman" w:hAnsi="Times New Roman"/>
          <w:sz w:val="20"/>
          <w:szCs w:val="20"/>
          <w:lang w:eastAsia="ru-RU"/>
        </w:rPr>
      </w:pPr>
    </w:p>
    <w:tbl>
      <w:tblPr>
        <w:tblW w:w="10512" w:type="dxa"/>
        <w:tblInd w:w="-540" w:type="dxa"/>
        <w:tblLayout w:type="fixed"/>
        <w:tblLook w:val="01E0"/>
      </w:tblPr>
      <w:tblGrid>
        <w:gridCol w:w="244"/>
        <w:gridCol w:w="250"/>
        <w:gridCol w:w="40"/>
        <w:gridCol w:w="210"/>
        <w:gridCol w:w="564"/>
        <w:gridCol w:w="236"/>
        <w:gridCol w:w="799"/>
        <w:gridCol w:w="21"/>
        <w:gridCol w:w="82"/>
        <w:gridCol w:w="902"/>
        <w:gridCol w:w="236"/>
        <w:gridCol w:w="500"/>
        <w:gridCol w:w="236"/>
        <w:gridCol w:w="580"/>
        <w:gridCol w:w="291"/>
        <w:gridCol w:w="290"/>
        <w:gridCol w:w="581"/>
        <w:gridCol w:w="236"/>
        <w:gridCol w:w="500"/>
        <w:gridCol w:w="236"/>
        <w:gridCol w:w="926"/>
        <w:gridCol w:w="927"/>
        <w:gridCol w:w="236"/>
        <w:gridCol w:w="694"/>
        <w:gridCol w:w="695"/>
      </w:tblGrid>
      <w:tr w:rsidR="004051AB" w:rsidRPr="00AA47CD" w:rsidTr="00805467">
        <w:trPr>
          <w:trHeight w:hRule="exact" w:val="1236"/>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Borders>
              <w:top w:val="single" w:sz="4" w:space="0" w:color="auto"/>
              <w:left w:val="single" w:sz="4" w:space="0" w:color="auto"/>
              <w:bottom w:val="single" w:sz="4" w:space="0" w:color="auto"/>
              <w:right w:val="single" w:sz="4" w:space="0" w:color="auto"/>
            </w:tcBorders>
          </w:tcPr>
          <w:p w:rsidR="004051AB" w:rsidRPr="00CE6329" w:rsidRDefault="004051AB" w:rsidP="00CE6329">
            <w:pPr>
              <w:autoSpaceDE w:val="0"/>
              <w:autoSpaceDN w:val="0"/>
              <w:adjustRightInd w:val="0"/>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 xml:space="preserve">Заявитель обращается </w:t>
            </w:r>
          </w:p>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с заявлением в уполномоченный орган</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799"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005" w:type="dxa"/>
            <w:gridSpan w:val="3"/>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1077"/>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Прием заявления и необходимых документов, их регистрация</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820" w:type="dxa"/>
            <w:gridSpan w:val="2"/>
            <w:tcBorders>
              <w:top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984" w:type="dxa"/>
            <w:gridSpan w:val="2"/>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79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Передача документов специалисту</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820" w:type="dxa"/>
            <w:gridSpan w:val="2"/>
            <w:tcBorders>
              <w:top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984" w:type="dxa"/>
            <w:gridSpan w:val="2"/>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Borders>
              <w:bottom w:val="single" w:sz="4" w:space="0" w:color="auto"/>
            </w:tcBorders>
          </w:tcPr>
          <w:p w:rsidR="004051AB" w:rsidRPr="00CE6329" w:rsidRDefault="004051AB" w:rsidP="00CE6329">
            <w:pPr>
              <w:spacing w:after="0" w:line="240" w:lineRule="auto"/>
              <w:jc w:val="center"/>
              <w:rPr>
                <w:rFonts w:ascii="Times New Roman" w:hAnsi="Times New Roman"/>
                <w:sz w:val="16"/>
                <w:szCs w:val="16"/>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val="230"/>
        </w:trPr>
        <w:tc>
          <w:tcPr>
            <w:tcW w:w="534" w:type="dxa"/>
            <w:gridSpan w:val="3"/>
          </w:tcPr>
          <w:p w:rsidR="004051AB" w:rsidRPr="00CE6329" w:rsidRDefault="004051AB" w:rsidP="00CE6329">
            <w:pPr>
              <w:spacing w:after="0" w:line="240" w:lineRule="auto"/>
              <w:rPr>
                <w:rFonts w:ascii="Times New Roman" w:hAnsi="Times New Roman"/>
                <w:sz w:val="20"/>
                <w:szCs w:val="20"/>
                <w:lang w:eastAsia="ru-RU"/>
              </w:rPr>
            </w:pPr>
          </w:p>
        </w:tc>
        <w:tc>
          <w:tcPr>
            <w:tcW w:w="774"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Все документы в</w:t>
            </w:r>
          </w:p>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наличии</w:t>
            </w:r>
            <w:r w:rsidRPr="00CE6329">
              <w:rPr>
                <w:rFonts w:ascii="Times New Roman" w:hAnsi="Times New Roman"/>
                <w:sz w:val="16"/>
                <w:szCs w:val="16"/>
                <w:lang w:eastAsia="ru-RU"/>
              </w:rPr>
              <w:t>(10 дней)</w:t>
            </w:r>
          </w:p>
        </w:tc>
        <w:tc>
          <w:tcPr>
            <w:tcW w:w="236" w:type="dxa"/>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left w:val="nil"/>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Находится ли на рассмотрении земельный участок с совпадающими (пересекающими) границами?</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Решение о приостановлении до окончания рассмотрения совпадающего (пересекающегося) участка</w:t>
            </w:r>
          </w:p>
        </w:tc>
        <w:tc>
          <w:tcPr>
            <w:tcW w:w="236" w:type="dxa"/>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Направляется Заявителю</w:t>
            </w:r>
          </w:p>
        </w:tc>
      </w:tr>
      <w:tr w:rsidR="004051AB" w:rsidRPr="00AA47CD" w:rsidTr="00805467">
        <w:trPr>
          <w:trHeight w:hRule="exact" w:val="340"/>
        </w:trPr>
        <w:tc>
          <w:tcPr>
            <w:tcW w:w="244" w:type="dxa"/>
            <w:tcBorders>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500" w:type="dxa"/>
            <w:gridSpan w:val="3"/>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нет</w:t>
            </w:r>
          </w:p>
        </w:tc>
        <w:tc>
          <w:tcPr>
            <w:tcW w:w="564" w:type="dxa"/>
            <w:tcBorders>
              <w:lef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 xml:space="preserve">да </w:t>
            </w:r>
          </w:p>
        </w:tc>
        <w:tc>
          <w:tcPr>
            <w:tcW w:w="236" w:type="dxa"/>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да</w:t>
            </w: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val="455"/>
        </w:trPr>
        <w:tc>
          <w:tcPr>
            <w:tcW w:w="494" w:type="dxa"/>
            <w:gridSpan w:val="2"/>
            <w:vMerge w:val="restart"/>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14" w:type="dxa"/>
            <w:gridSpan w:val="3"/>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val="restart"/>
            <w:tcBorders>
              <w:top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val="restart"/>
            <w:tcBorders>
              <w:left w:val="nil"/>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left w:val="nil"/>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567"/>
        </w:trPr>
        <w:tc>
          <w:tcPr>
            <w:tcW w:w="494" w:type="dxa"/>
            <w:gridSpan w:val="2"/>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14" w:type="dxa"/>
            <w:gridSpan w:val="3"/>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nil"/>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left w:val="nil"/>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Возврат заявления Заявителю с указанием причины возврата</w:t>
            </w:r>
          </w:p>
        </w:tc>
        <w:tc>
          <w:tcPr>
            <w:tcW w:w="236"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926" w:type="dxa"/>
            <w:tcBorders>
              <w:top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927" w:type="dxa"/>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580" w:type="dxa"/>
            <w:vMerge w:val="restart"/>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81" w:type="dxa"/>
            <w:gridSpan w:val="2"/>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нет</w:t>
            </w:r>
          </w:p>
        </w:tc>
        <w:tc>
          <w:tcPr>
            <w:tcW w:w="581"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Окончание рассмотрения</w:t>
            </w:r>
          </w:p>
        </w:tc>
        <w:tc>
          <w:tcPr>
            <w:tcW w:w="236"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80"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81"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581"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top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val="345"/>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978" w:type="dxa"/>
            <w:gridSpan w:val="5"/>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 xml:space="preserve">Рассмотрение заявления на наличие оснований для предоставления </w:t>
            </w:r>
            <w:r w:rsidRPr="00CE6329">
              <w:rPr>
                <w:rFonts w:ascii="Times New Roman" w:hAnsi="Times New Roman"/>
                <w:sz w:val="16"/>
                <w:szCs w:val="16"/>
                <w:lang w:eastAsia="ru-RU"/>
              </w:rPr>
              <w:t>(30 дней)</w:t>
            </w:r>
          </w:p>
        </w:tc>
        <w:tc>
          <w:tcPr>
            <w:tcW w:w="236" w:type="dxa"/>
            <w:vMerge w:val="restart"/>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Решение об отказе в предварительном согласовании предоставления</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978" w:type="dxa"/>
            <w:gridSpan w:val="5"/>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нет</w:t>
            </w:r>
          </w:p>
        </w:tc>
        <w:tc>
          <w:tcPr>
            <w:tcW w:w="236" w:type="dxa"/>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Направляется заявителю</w:t>
            </w:r>
          </w:p>
        </w:tc>
      </w:tr>
      <w:tr w:rsidR="004051AB" w:rsidRPr="00AA47CD" w:rsidTr="00805467">
        <w:trPr>
          <w:trHeight w:hRule="exact" w:val="284"/>
        </w:trPr>
        <w:tc>
          <w:tcPr>
            <w:tcW w:w="1308" w:type="dxa"/>
            <w:gridSpan w:val="5"/>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978" w:type="dxa"/>
            <w:gridSpan w:val="5"/>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27"/>
        </w:trPr>
        <w:tc>
          <w:tcPr>
            <w:tcW w:w="1308" w:type="dxa"/>
            <w:gridSpan w:val="5"/>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978" w:type="dxa"/>
            <w:gridSpan w:val="5"/>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340"/>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80"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есть</w:t>
            </w:r>
          </w:p>
        </w:tc>
        <w:tc>
          <w:tcPr>
            <w:tcW w:w="581"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79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3214" w:type="dxa"/>
            <w:gridSpan w:val="8"/>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Опубликование извещения о предоставлении земельного участка</w:t>
            </w:r>
          </w:p>
        </w:tc>
        <w:tc>
          <w:tcPr>
            <w:tcW w:w="236"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454"/>
        </w:trPr>
        <w:tc>
          <w:tcPr>
            <w:tcW w:w="1308" w:type="dxa"/>
            <w:gridSpan w:val="5"/>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Поступили обращения других лиц</w:t>
            </w:r>
          </w:p>
        </w:tc>
        <w:tc>
          <w:tcPr>
            <w:tcW w:w="236"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left w:val="nil"/>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Решение об отказе в предварительном согласовании и о проведении аукциона</w:t>
            </w:r>
          </w:p>
        </w:tc>
        <w:tc>
          <w:tcPr>
            <w:tcW w:w="236" w:type="dxa"/>
            <w:vMerge w:val="restart"/>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27"/>
        </w:trPr>
        <w:tc>
          <w:tcPr>
            <w:tcW w:w="1308" w:type="dxa"/>
            <w:gridSpan w:val="5"/>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да</w:t>
            </w: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Направляется заявителю</w:t>
            </w:r>
          </w:p>
        </w:tc>
      </w:tr>
      <w:tr w:rsidR="004051AB" w:rsidRPr="00AA47CD" w:rsidTr="00805467">
        <w:trPr>
          <w:trHeight w:hRule="exact" w:val="284"/>
        </w:trPr>
        <w:tc>
          <w:tcPr>
            <w:tcW w:w="1308" w:type="dxa"/>
            <w:gridSpan w:val="5"/>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val="restart"/>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510"/>
        </w:trPr>
        <w:tc>
          <w:tcPr>
            <w:tcW w:w="1308" w:type="dxa"/>
            <w:gridSpan w:val="5"/>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nil"/>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340"/>
        </w:trPr>
        <w:tc>
          <w:tcPr>
            <w:tcW w:w="1308" w:type="dxa"/>
            <w:gridSpan w:val="5"/>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80" w:type="dxa"/>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81" w:type="dxa"/>
            <w:gridSpan w:val="2"/>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нет</w:t>
            </w:r>
          </w:p>
        </w:tc>
        <w:tc>
          <w:tcPr>
            <w:tcW w:w="581"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871" w:type="dxa"/>
            <w:gridSpan w:val="2"/>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454"/>
        </w:trPr>
        <w:tc>
          <w:tcPr>
            <w:tcW w:w="1308" w:type="dxa"/>
            <w:gridSpan w:val="5"/>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Направить договор Заявителю для подпи-сания и возврата</w:t>
            </w:r>
          </w:p>
        </w:tc>
        <w:tc>
          <w:tcPr>
            <w:tcW w:w="236" w:type="dxa"/>
            <w:vMerge w:val="restart"/>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Подготовка договора купли-продажи или договора аренды</w:t>
            </w:r>
          </w:p>
        </w:tc>
        <w:tc>
          <w:tcPr>
            <w:tcW w:w="236" w:type="dxa"/>
            <w:vMerge w:val="restart"/>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Требуется образование или уточнение границ земельного участка</w:t>
            </w:r>
          </w:p>
        </w:tc>
        <w:tc>
          <w:tcPr>
            <w:tcW w:w="236" w:type="dxa"/>
            <w:vMerge w:val="restart"/>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Решение о предварительном согласовании предоставления земельного участка</w:t>
            </w:r>
          </w:p>
        </w:tc>
        <w:tc>
          <w:tcPr>
            <w:tcW w:w="236" w:type="dxa"/>
            <w:vMerge w:val="restart"/>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Направить заявителю для проведения работ по межеванию</w:t>
            </w:r>
          </w:p>
        </w:tc>
      </w:tr>
      <w:tr w:rsidR="004051AB" w:rsidRPr="00AA47CD" w:rsidTr="00805467">
        <w:trPr>
          <w:trHeight w:hRule="exact" w:val="227"/>
        </w:trPr>
        <w:tc>
          <w:tcPr>
            <w:tcW w:w="1308" w:type="dxa"/>
            <w:gridSpan w:val="5"/>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нет</w:t>
            </w: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r w:rsidRPr="00CE6329">
              <w:rPr>
                <w:rFonts w:ascii="Times New Roman" w:hAnsi="Times New Roman"/>
                <w:sz w:val="20"/>
                <w:szCs w:val="20"/>
                <w:lang w:eastAsia="ru-RU"/>
              </w:rPr>
              <w:t>да</w:t>
            </w: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val="230"/>
        </w:trPr>
        <w:tc>
          <w:tcPr>
            <w:tcW w:w="1308" w:type="dxa"/>
            <w:gridSpan w:val="5"/>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Borders>
              <w:top w:val="single" w:sz="4" w:space="0" w:color="auto"/>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680"/>
        </w:trPr>
        <w:tc>
          <w:tcPr>
            <w:tcW w:w="1308" w:type="dxa"/>
            <w:gridSpan w:val="5"/>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vMerge/>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Borders>
              <w:left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284"/>
        </w:trPr>
        <w:tc>
          <w:tcPr>
            <w:tcW w:w="1308" w:type="dxa"/>
            <w:gridSpan w:val="5"/>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902" w:type="dxa"/>
            <w:gridSpan w:val="3"/>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902" w:type="dxa"/>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742" w:type="dxa"/>
            <w:gridSpan w:val="4"/>
            <w:tcBorders>
              <w:top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Pr>
          <w:p w:rsidR="004051AB" w:rsidRPr="00CE6329" w:rsidRDefault="004051AB" w:rsidP="00CE6329">
            <w:pPr>
              <w:spacing w:after="0" w:line="240" w:lineRule="auto"/>
              <w:rPr>
                <w:rFonts w:ascii="Times New Roman" w:hAnsi="Times New Roman"/>
                <w:sz w:val="20"/>
                <w:szCs w:val="20"/>
                <w:lang w:eastAsia="ru-RU"/>
              </w:rPr>
            </w:pPr>
          </w:p>
        </w:tc>
        <w:tc>
          <w:tcPr>
            <w:tcW w:w="694" w:type="dxa"/>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695" w:type="dxa"/>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510"/>
        </w:trPr>
        <w:tc>
          <w:tcPr>
            <w:tcW w:w="1308" w:type="dxa"/>
            <w:gridSpan w:val="5"/>
            <w:vMerge w:val="restart"/>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val="restart"/>
          </w:tcPr>
          <w:p w:rsidR="004051AB" w:rsidRPr="00CE6329" w:rsidRDefault="004051AB" w:rsidP="00CE6329">
            <w:pPr>
              <w:spacing w:after="0" w:line="240" w:lineRule="auto"/>
              <w:rPr>
                <w:rFonts w:ascii="Times New Roman" w:hAnsi="Times New Roman"/>
                <w:sz w:val="20"/>
                <w:szCs w:val="20"/>
                <w:lang w:eastAsia="ru-RU"/>
              </w:rPr>
            </w:pPr>
          </w:p>
        </w:tc>
        <w:tc>
          <w:tcPr>
            <w:tcW w:w="902" w:type="dxa"/>
            <w:gridSpan w:val="3"/>
            <w:tcBorders>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902" w:type="dxa"/>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214" w:type="dxa"/>
            <w:gridSpan w:val="6"/>
            <w:vMerge w:val="restart"/>
            <w:tcBorders>
              <w:top w:val="single" w:sz="4" w:space="0" w:color="auto"/>
              <w:left w:val="single" w:sz="4" w:space="0" w:color="auto"/>
              <w:bottom w:val="single" w:sz="4" w:space="0" w:color="auto"/>
              <w:right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r w:rsidRPr="00CE6329">
              <w:rPr>
                <w:rFonts w:ascii="Times New Roman" w:hAnsi="Times New Roman"/>
                <w:sz w:val="20"/>
                <w:szCs w:val="20"/>
                <w:lang w:eastAsia="ru-RU"/>
              </w:rPr>
              <w:t>От Заявителя поступает заявление на предоставление земельного участка и кадастровый паспорт земельного участка</w:t>
            </w:r>
          </w:p>
        </w:tc>
        <w:tc>
          <w:tcPr>
            <w:tcW w:w="500" w:type="dxa"/>
            <w:tcBorders>
              <w:left w:val="single" w:sz="4" w:space="0" w:color="auto"/>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bottom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tcBorders>
              <w:bottom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694" w:type="dxa"/>
            <w:tcBorders>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695" w:type="dxa"/>
            <w:tcBorders>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r>
      <w:tr w:rsidR="004051AB" w:rsidRPr="00AA47CD" w:rsidTr="00805467">
        <w:trPr>
          <w:trHeight w:hRule="exact" w:val="1077"/>
        </w:trPr>
        <w:tc>
          <w:tcPr>
            <w:tcW w:w="1308" w:type="dxa"/>
            <w:gridSpan w:val="5"/>
            <w:vMerge/>
          </w:tcPr>
          <w:p w:rsidR="004051AB" w:rsidRPr="00CE6329" w:rsidRDefault="004051AB" w:rsidP="00CE6329">
            <w:pPr>
              <w:spacing w:after="0" w:line="240" w:lineRule="auto"/>
              <w:rPr>
                <w:rFonts w:ascii="Times New Roman" w:hAnsi="Times New Roman"/>
                <w:sz w:val="20"/>
                <w:szCs w:val="20"/>
                <w:lang w:eastAsia="ru-RU"/>
              </w:rPr>
            </w:pPr>
          </w:p>
        </w:tc>
        <w:tc>
          <w:tcPr>
            <w:tcW w:w="236" w:type="dxa"/>
            <w:vMerge/>
          </w:tcPr>
          <w:p w:rsidR="004051AB" w:rsidRPr="00CE6329" w:rsidRDefault="004051AB" w:rsidP="00CE6329">
            <w:pPr>
              <w:spacing w:after="0" w:line="240" w:lineRule="auto"/>
              <w:rPr>
                <w:rFonts w:ascii="Times New Roman" w:hAnsi="Times New Roman"/>
                <w:sz w:val="20"/>
                <w:szCs w:val="20"/>
                <w:lang w:eastAsia="ru-RU"/>
              </w:rPr>
            </w:pPr>
          </w:p>
        </w:tc>
        <w:tc>
          <w:tcPr>
            <w:tcW w:w="1804" w:type="dxa"/>
            <w:gridSpan w:val="4"/>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214" w:type="dxa"/>
            <w:gridSpan w:val="6"/>
            <w:vMerge/>
            <w:tcBorders>
              <w:left w:val="single" w:sz="4" w:space="0" w:color="auto"/>
              <w:bottom w:val="single" w:sz="4" w:space="0" w:color="auto"/>
              <w:righ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500" w:type="dxa"/>
            <w:tcBorders>
              <w:top w:val="single" w:sz="4" w:space="0" w:color="auto"/>
              <w:left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853" w:type="dxa"/>
            <w:gridSpan w:val="2"/>
            <w:tcBorders>
              <w:top w:val="single" w:sz="4" w:space="0" w:color="auto"/>
            </w:tcBorders>
          </w:tcPr>
          <w:p w:rsidR="004051AB" w:rsidRPr="00CE6329" w:rsidRDefault="004051AB" w:rsidP="00CE6329">
            <w:pPr>
              <w:spacing w:after="0" w:line="240" w:lineRule="auto"/>
              <w:jc w:val="center"/>
              <w:rPr>
                <w:rFonts w:ascii="Times New Roman" w:hAnsi="Times New Roman"/>
                <w:sz w:val="20"/>
                <w:szCs w:val="20"/>
                <w:lang w:eastAsia="ru-RU"/>
              </w:rPr>
            </w:pPr>
          </w:p>
        </w:tc>
        <w:tc>
          <w:tcPr>
            <w:tcW w:w="236" w:type="dxa"/>
            <w:tcBorders>
              <w:top w:val="single" w:sz="4" w:space="0" w:color="auto"/>
            </w:tcBorders>
          </w:tcPr>
          <w:p w:rsidR="004051AB" w:rsidRPr="00CE6329" w:rsidRDefault="004051AB" w:rsidP="00CE6329">
            <w:pPr>
              <w:spacing w:after="0" w:line="240" w:lineRule="auto"/>
              <w:rPr>
                <w:rFonts w:ascii="Times New Roman" w:hAnsi="Times New Roman"/>
                <w:sz w:val="20"/>
                <w:szCs w:val="20"/>
                <w:lang w:eastAsia="ru-RU"/>
              </w:rPr>
            </w:pPr>
          </w:p>
        </w:tc>
        <w:tc>
          <w:tcPr>
            <w:tcW w:w="1389" w:type="dxa"/>
            <w:gridSpan w:val="2"/>
          </w:tcPr>
          <w:p w:rsidR="004051AB" w:rsidRPr="00CE6329" w:rsidRDefault="004051AB" w:rsidP="00CE6329">
            <w:pPr>
              <w:spacing w:after="0" w:line="240" w:lineRule="auto"/>
              <w:rPr>
                <w:rFonts w:ascii="Times New Roman" w:hAnsi="Times New Roman"/>
                <w:sz w:val="20"/>
                <w:szCs w:val="20"/>
                <w:lang w:eastAsia="ru-RU"/>
              </w:rPr>
            </w:pPr>
          </w:p>
        </w:tc>
      </w:tr>
    </w:tbl>
    <w:p w:rsidR="004051AB" w:rsidRPr="00CE6329" w:rsidRDefault="004051AB" w:rsidP="00CE6329">
      <w:pPr>
        <w:widowControl w:val="0"/>
        <w:tabs>
          <w:tab w:val="left" w:pos="1134"/>
        </w:tabs>
        <w:autoSpaceDE w:val="0"/>
        <w:autoSpaceDN w:val="0"/>
        <w:adjustRightInd w:val="0"/>
        <w:spacing w:after="0" w:line="240" w:lineRule="auto"/>
        <w:ind w:firstLine="567"/>
        <w:jc w:val="center"/>
        <w:outlineLvl w:val="2"/>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4051AB" w:rsidRPr="00CE6329" w:rsidRDefault="004051AB" w:rsidP="00CE6329">
      <w:pPr>
        <w:spacing w:after="0" w:line="240" w:lineRule="auto"/>
        <w:jc w:val="both"/>
        <w:rPr>
          <w:rFonts w:ascii="Times New Roman" w:hAnsi="Times New Roman"/>
          <w:sz w:val="20"/>
          <w:szCs w:val="20"/>
          <w:lang w:eastAsia="ru-RU"/>
        </w:rPr>
      </w:pPr>
    </w:p>
    <w:p w:rsidR="009F48C7" w:rsidRDefault="004051AB" w:rsidP="00CE6329">
      <w:pPr>
        <w:spacing w:after="0" w:line="240" w:lineRule="auto"/>
        <w:jc w:val="right"/>
        <w:rPr>
          <w:rFonts w:ascii="Times New Roman" w:hAnsi="Times New Roman"/>
          <w:color w:val="000000"/>
          <w:sz w:val="18"/>
          <w:szCs w:val="18"/>
          <w:lang w:eastAsia="ru-RU"/>
        </w:rPr>
      </w:pPr>
      <w:r w:rsidRPr="00CE6329">
        <w:rPr>
          <w:rFonts w:ascii="Times New Roman" w:hAnsi="Times New Roman"/>
          <w:color w:val="000000"/>
          <w:sz w:val="18"/>
          <w:szCs w:val="18"/>
          <w:lang w:eastAsia="ru-RU"/>
        </w:rPr>
        <w:t xml:space="preserve">               </w:t>
      </w: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9F48C7" w:rsidRDefault="009F48C7" w:rsidP="00CE6329">
      <w:pPr>
        <w:spacing w:after="0" w:line="240" w:lineRule="auto"/>
        <w:jc w:val="right"/>
        <w:rPr>
          <w:rFonts w:ascii="Times New Roman" w:hAnsi="Times New Roman"/>
          <w:color w:val="000000"/>
          <w:sz w:val="18"/>
          <w:szCs w:val="18"/>
          <w:lang w:eastAsia="ru-RU"/>
        </w:rPr>
      </w:pPr>
    </w:p>
    <w:p w:rsidR="004051AB" w:rsidRPr="00CE6329" w:rsidRDefault="004051AB" w:rsidP="00CE6329">
      <w:pPr>
        <w:spacing w:after="0" w:line="240" w:lineRule="auto"/>
        <w:jc w:val="right"/>
        <w:rPr>
          <w:rFonts w:ascii="Times New Roman" w:hAnsi="Times New Roman"/>
          <w:color w:val="000000"/>
          <w:sz w:val="18"/>
          <w:szCs w:val="18"/>
          <w:lang w:eastAsia="ru-RU"/>
        </w:rPr>
      </w:pPr>
      <w:r w:rsidRPr="00CE6329">
        <w:rPr>
          <w:rFonts w:ascii="Times New Roman" w:hAnsi="Times New Roman"/>
          <w:color w:val="000000"/>
          <w:sz w:val="18"/>
          <w:szCs w:val="18"/>
          <w:lang w:eastAsia="ru-RU"/>
        </w:rPr>
        <w:lastRenderedPageBreak/>
        <w:t xml:space="preserve">   Приложение 2</w:t>
      </w:r>
    </w:p>
    <w:p w:rsidR="004051AB" w:rsidRPr="00CE6329" w:rsidRDefault="004051AB" w:rsidP="00CE6329">
      <w:pPr>
        <w:spacing w:after="0" w:line="240" w:lineRule="auto"/>
        <w:ind w:left="3840"/>
        <w:jc w:val="right"/>
        <w:rPr>
          <w:rFonts w:ascii="Times New Roman" w:hAnsi="Times New Roman"/>
          <w:color w:val="000000"/>
          <w:sz w:val="18"/>
          <w:szCs w:val="18"/>
          <w:lang w:eastAsia="ru-RU"/>
        </w:rPr>
      </w:pPr>
      <w:r w:rsidRPr="00CE6329">
        <w:rPr>
          <w:rFonts w:ascii="Times New Roman" w:hAnsi="Times New Roman"/>
          <w:color w:val="000000"/>
          <w:sz w:val="18"/>
          <w:szCs w:val="18"/>
          <w:lang w:eastAsia="ru-RU"/>
        </w:rPr>
        <w:t xml:space="preserve">к административному регламенту </w:t>
      </w:r>
    </w:p>
    <w:p w:rsidR="004051AB" w:rsidRPr="00CE6329" w:rsidRDefault="004051AB" w:rsidP="00CE6329">
      <w:pPr>
        <w:autoSpaceDE w:val="0"/>
        <w:autoSpaceDN w:val="0"/>
        <w:adjustRightInd w:val="0"/>
        <w:spacing w:after="0" w:line="240" w:lineRule="auto"/>
        <w:ind w:firstLine="708"/>
        <w:jc w:val="right"/>
        <w:outlineLvl w:val="1"/>
        <w:rPr>
          <w:rFonts w:ascii="Times New Roman" w:hAnsi="Times New Roman"/>
          <w:sz w:val="18"/>
          <w:szCs w:val="18"/>
          <w:lang w:eastAsia="ru-RU"/>
        </w:rPr>
      </w:pPr>
      <w:r w:rsidRPr="00CE6329">
        <w:rPr>
          <w:rFonts w:ascii="Times New Roman" w:hAnsi="Times New Roman"/>
          <w:sz w:val="18"/>
          <w:szCs w:val="18"/>
          <w:lang w:eastAsia="ru-RU"/>
        </w:rPr>
        <w:t xml:space="preserve">                                                      по   предоставлению муниципальной услуги</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«Предоставление гражданам земельных участков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на территории Парфеновского муниципального образования</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для индивидуального жилищного строительства, ведения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личного подсобного хозяйства в границах населенного пункта,</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садоводства, дачного хозяйства, гражданам и крестьянским</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 xml:space="preserve"> (фермерским) хозяйствам для осуществления крестьянским </w:t>
      </w:r>
    </w:p>
    <w:p w:rsidR="004051AB" w:rsidRPr="00CE6329" w:rsidRDefault="004051AB" w:rsidP="00CE6329">
      <w:pPr>
        <w:spacing w:after="0" w:line="240" w:lineRule="auto"/>
        <w:jc w:val="right"/>
        <w:rPr>
          <w:rFonts w:ascii="Times New Roman" w:hAnsi="Times New Roman"/>
          <w:sz w:val="18"/>
          <w:szCs w:val="18"/>
          <w:lang w:eastAsia="ru-RU"/>
        </w:rPr>
      </w:pPr>
      <w:r w:rsidRPr="00CE6329">
        <w:rPr>
          <w:rFonts w:ascii="Times New Roman" w:hAnsi="Times New Roman"/>
          <w:sz w:val="18"/>
          <w:szCs w:val="18"/>
          <w:lang w:eastAsia="ru-RU"/>
        </w:rPr>
        <w:t>(фермерским) хозяйством его деятельности, без проведения торгов»</w:t>
      </w:r>
    </w:p>
    <w:p w:rsidR="004051AB" w:rsidRPr="00CE6329" w:rsidRDefault="004051AB" w:rsidP="00CE6329">
      <w:pPr>
        <w:autoSpaceDE w:val="0"/>
        <w:autoSpaceDN w:val="0"/>
        <w:adjustRightInd w:val="0"/>
        <w:spacing w:after="0" w:line="240" w:lineRule="auto"/>
        <w:ind w:firstLine="708"/>
        <w:jc w:val="right"/>
        <w:outlineLvl w:val="1"/>
        <w:rPr>
          <w:rFonts w:ascii="Times New Roman" w:hAnsi="Times New Roman"/>
          <w:sz w:val="20"/>
          <w:szCs w:val="20"/>
          <w:lang w:eastAsia="ru-RU"/>
        </w:rPr>
      </w:pPr>
    </w:p>
    <w:p w:rsidR="004051AB" w:rsidRPr="00CE6329" w:rsidRDefault="004051AB" w:rsidP="00CE6329">
      <w:pPr>
        <w:autoSpaceDE w:val="0"/>
        <w:autoSpaceDN w:val="0"/>
        <w:adjustRightInd w:val="0"/>
        <w:spacing w:after="0" w:line="240" w:lineRule="auto"/>
        <w:ind w:firstLine="540"/>
        <w:jc w:val="center"/>
        <w:rPr>
          <w:rFonts w:ascii="Times New Roman" w:hAnsi="Times New Roman"/>
          <w:sz w:val="28"/>
          <w:szCs w:val="28"/>
          <w:lang w:eastAsia="ru-RU"/>
        </w:rPr>
      </w:pPr>
    </w:p>
    <w:p w:rsidR="004051AB" w:rsidRPr="00CE6329" w:rsidRDefault="004051AB" w:rsidP="00CE6329">
      <w:pPr>
        <w:autoSpaceDE w:val="0"/>
        <w:autoSpaceDN w:val="0"/>
        <w:adjustRightInd w:val="0"/>
        <w:spacing w:after="0" w:line="240" w:lineRule="auto"/>
        <w:ind w:left="4248"/>
        <w:jc w:val="center"/>
        <w:rPr>
          <w:rFonts w:ascii="Times New Roman" w:hAnsi="Times New Roman"/>
          <w:sz w:val="28"/>
          <w:szCs w:val="28"/>
          <w:lang w:eastAsia="ru-RU"/>
        </w:rPr>
      </w:pPr>
      <w:r w:rsidRPr="00CE6329">
        <w:rPr>
          <w:rFonts w:ascii="Times New Roman" w:hAnsi="Times New Roman"/>
          <w:sz w:val="28"/>
          <w:szCs w:val="28"/>
          <w:lang w:eastAsia="ru-RU"/>
        </w:rPr>
        <w:t xml:space="preserve">              Главе Парфеновскогомуниципального</w:t>
      </w:r>
    </w:p>
    <w:p w:rsidR="004051AB" w:rsidRPr="00CE6329" w:rsidRDefault="004051AB" w:rsidP="00CE6329">
      <w:pPr>
        <w:autoSpaceDE w:val="0"/>
        <w:autoSpaceDN w:val="0"/>
        <w:adjustRightInd w:val="0"/>
        <w:spacing w:after="0" w:line="240" w:lineRule="auto"/>
        <w:ind w:firstLine="720"/>
        <w:rPr>
          <w:rFonts w:ascii="Times New Roman" w:hAnsi="Times New Roman"/>
          <w:sz w:val="28"/>
          <w:szCs w:val="28"/>
          <w:lang w:eastAsia="ru-RU"/>
        </w:rPr>
      </w:pPr>
      <w:r w:rsidRPr="00CE6329">
        <w:rPr>
          <w:rFonts w:ascii="Times New Roman" w:hAnsi="Times New Roman"/>
          <w:sz w:val="28"/>
          <w:szCs w:val="28"/>
          <w:lang w:eastAsia="ru-RU"/>
        </w:rPr>
        <w:t xml:space="preserve">                                                                  образования</w:t>
      </w:r>
    </w:p>
    <w:p w:rsidR="004051AB" w:rsidRPr="00CE6329" w:rsidRDefault="004051AB" w:rsidP="00CE6329">
      <w:pPr>
        <w:autoSpaceDE w:val="0"/>
        <w:autoSpaceDN w:val="0"/>
        <w:adjustRightInd w:val="0"/>
        <w:spacing w:after="0" w:line="240" w:lineRule="auto"/>
        <w:ind w:left="4248"/>
        <w:rPr>
          <w:rFonts w:ascii="Times New Roman" w:hAnsi="Times New Roman"/>
          <w:sz w:val="28"/>
          <w:szCs w:val="28"/>
          <w:lang w:eastAsia="ru-RU"/>
        </w:rPr>
      </w:pPr>
      <w:r w:rsidRPr="00CE6329">
        <w:rPr>
          <w:rFonts w:ascii="Times New Roman" w:hAnsi="Times New Roman"/>
          <w:sz w:val="28"/>
          <w:szCs w:val="28"/>
          <w:lang w:eastAsia="ru-RU"/>
        </w:rPr>
        <w:t xml:space="preserve">                 ____________________</w:t>
      </w:r>
    </w:p>
    <w:p w:rsidR="004051AB" w:rsidRPr="00CE6329" w:rsidRDefault="004051AB" w:rsidP="00CE6329">
      <w:pPr>
        <w:autoSpaceDE w:val="0"/>
        <w:autoSpaceDN w:val="0"/>
        <w:adjustRightInd w:val="0"/>
        <w:spacing w:after="0" w:line="240" w:lineRule="auto"/>
        <w:ind w:left="4248"/>
        <w:jc w:val="center"/>
        <w:rPr>
          <w:rFonts w:ascii="Times New Roman" w:hAnsi="Times New Roman"/>
          <w:sz w:val="28"/>
          <w:szCs w:val="28"/>
          <w:lang w:eastAsia="ru-RU"/>
        </w:rPr>
      </w:pPr>
      <w:r w:rsidRPr="00CE6329">
        <w:rPr>
          <w:rFonts w:ascii="Times New Roman" w:hAnsi="Times New Roman"/>
          <w:sz w:val="24"/>
          <w:szCs w:val="24"/>
          <w:lang w:eastAsia="ru-RU"/>
        </w:rPr>
        <w:t>(фамилия, имя, отчество)</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от_____________________________________</w:t>
      </w:r>
    </w:p>
    <w:p w:rsidR="004051AB" w:rsidRPr="00CE6329" w:rsidRDefault="004051AB" w:rsidP="00CE6329">
      <w:pPr>
        <w:spacing w:after="0" w:line="240" w:lineRule="auto"/>
        <w:jc w:val="right"/>
        <w:rPr>
          <w:rFonts w:ascii="Times New Roman" w:hAnsi="Times New Roman"/>
          <w:sz w:val="20"/>
          <w:szCs w:val="20"/>
        </w:rPr>
      </w:pPr>
      <w:r w:rsidRPr="00CE6329">
        <w:rPr>
          <w:rFonts w:ascii="Times New Roman" w:hAnsi="Times New Roman"/>
          <w:sz w:val="20"/>
          <w:szCs w:val="20"/>
        </w:rPr>
        <w:t>(фамилия, имя, отчество)</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_______________________________________</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Зарегистрированный (ая) по адресу: ________</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_______________________________________</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ab/>
      </w:r>
      <w:r w:rsidRPr="00CE6329">
        <w:rPr>
          <w:rFonts w:ascii="Times New Roman" w:hAnsi="Times New Roman"/>
          <w:sz w:val="24"/>
          <w:szCs w:val="24"/>
        </w:rPr>
        <w:tab/>
        <w:t>_______________________________________</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ab/>
      </w:r>
      <w:r w:rsidRPr="00CE6329">
        <w:rPr>
          <w:rFonts w:ascii="Times New Roman" w:hAnsi="Times New Roman"/>
          <w:sz w:val="24"/>
          <w:szCs w:val="24"/>
        </w:rPr>
        <w:tab/>
        <w:t>Паспорт: _______________________________</w:t>
      </w:r>
    </w:p>
    <w:p w:rsidR="004051AB" w:rsidRPr="00CE6329" w:rsidRDefault="004051AB" w:rsidP="00CE6329">
      <w:pPr>
        <w:spacing w:after="0" w:line="240" w:lineRule="auto"/>
        <w:jc w:val="right"/>
        <w:rPr>
          <w:rFonts w:ascii="Times New Roman" w:hAnsi="Times New Roman"/>
          <w:sz w:val="24"/>
          <w:szCs w:val="24"/>
        </w:rPr>
      </w:pPr>
      <w:r w:rsidRPr="00CE6329">
        <w:rPr>
          <w:rFonts w:ascii="Times New Roman" w:hAnsi="Times New Roman"/>
          <w:sz w:val="24"/>
          <w:szCs w:val="24"/>
        </w:rPr>
        <w:tab/>
      </w:r>
      <w:r w:rsidRPr="00CE6329">
        <w:rPr>
          <w:rFonts w:ascii="Times New Roman" w:hAnsi="Times New Roman"/>
          <w:sz w:val="24"/>
          <w:szCs w:val="24"/>
        </w:rPr>
        <w:tab/>
        <w:t>_______________________________________</w:t>
      </w:r>
    </w:p>
    <w:p w:rsidR="004051AB" w:rsidRPr="00CE6329" w:rsidRDefault="004051AB" w:rsidP="00CE6329">
      <w:pPr>
        <w:tabs>
          <w:tab w:val="left" w:pos="8760"/>
        </w:tabs>
        <w:spacing w:after="0" w:line="240" w:lineRule="auto"/>
        <w:rPr>
          <w:rFonts w:ascii="Times New Roman" w:hAnsi="Times New Roman"/>
          <w:color w:val="000000"/>
          <w:sz w:val="20"/>
          <w:szCs w:val="20"/>
          <w:lang w:eastAsia="ru-RU"/>
        </w:rPr>
      </w:pPr>
      <w:r w:rsidRPr="00CE6329">
        <w:rPr>
          <w:rFonts w:ascii="Times New Roman" w:hAnsi="Times New Roman"/>
          <w:sz w:val="20"/>
          <w:szCs w:val="20"/>
          <w:lang w:eastAsia="ru-RU"/>
        </w:rPr>
        <w:t xml:space="preserve">                                                                                           Контактный  телефон:____________________</w:t>
      </w:r>
    </w:p>
    <w:p w:rsidR="004051AB" w:rsidRPr="00CE6329" w:rsidRDefault="004051AB" w:rsidP="00CE6329">
      <w:pPr>
        <w:autoSpaceDE w:val="0"/>
        <w:autoSpaceDN w:val="0"/>
        <w:adjustRightInd w:val="0"/>
        <w:spacing w:after="0" w:line="240" w:lineRule="auto"/>
        <w:ind w:firstLine="540"/>
        <w:jc w:val="center"/>
        <w:rPr>
          <w:rFonts w:ascii="Times New Roman" w:hAnsi="Times New Roman"/>
          <w:b/>
          <w:sz w:val="32"/>
          <w:szCs w:val="32"/>
          <w:lang w:eastAsia="ru-RU"/>
        </w:rPr>
      </w:pPr>
    </w:p>
    <w:p w:rsidR="004051AB" w:rsidRPr="00CE6329" w:rsidRDefault="004051AB" w:rsidP="00CE6329">
      <w:pPr>
        <w:autoSpaceDE w:val="0"/>
        <w:autoSpaceDN w:val="0"/>
        <w:adjustRightInd w:val="0"/>
        <w:spacing w:after="0" w:line="240" w:lineRule="auto"/>
        <w:ind w:firstLine="540"/>
        <w:jc w:val="center"/>
        <w:rPr>
          <w:rFonts w:ascii="Times New Roman" w:hAnsi="Times New Roman"/>
          <w:b/>
          <w:sz w:val="32"/>
          <w:szCs w:val="32"/>
          <w:lang w:eastAsia="ru-RU"/>
        </w:rPr>
      </w:pPr>
      <w:r w:rsidRPr="00CE6329">
        <w:rPr>
          <w:rFonts w:ascii="Times New Roman" w:hAnsi="Times New Roman"/>
          <w:b/>
          <w:sz w:val="32"/>
          <w:szCs w:val="32"/>
          <w:lang w:eastAsia="ru-RU"/>
        </w:rPr>
        <w:t>Заявление</w:t>
      </w:r>
    </w:p>
    <w:p w:rsidR="004051AB" w:rsidRPr="00CE6329" w:rsidRDefault="004051AB" w:rsidP="00CE6329">
      <w:pPr>
        <w:spacing w:after="0" w:line="240" w:lineRule="auto"/>
        <w:ind w:firstLine="708"/>
        <w:jc w:val="both"/>
        <w:rPr>
          <w:rFonts w:ascii="Times New Roman" w:hAnsi="Times New Roman"/>
          <w:sz w:val="28"/>
          <w:szCs w:val="28"/>
          <w:lang w:eastAsia="ru-RU"/>
        </w:rPr>
      </w:pPr>
    </w:p>
    <w:p w:rsidR="004051AB" w:rsidRPr="00CE6329" w:rsidRDefault="004051AB" w:rsidP="00CE6329">
      <w:pPr>
        <w:spacing w:after="0" w:line="240" w:lineRule="auto"/>
        <w:ind w:firstLine="540"/>
        <w:jc w:val="both"/>
        <w:rPr>
          <w:rFonts w:ascii="Times New Roman" w:hAnsi="Times New Roman"/>
          <w:sz w:val="18"/>
          <w:szCs w:val="18"/>
        </w:rPr>
      </w:pPr>
      <w:r w:rsidRPr="00CE6329">
        <w:rPr>
          <w:rFonts w:ascii="Times New Roman" w:hAnsi="Times New Roman"/>
          <w:sz w:val="28"/>
          <w:szCs w:val="28"/>
        </w:rPr>
        <w:t>Прошу предварительно согласовать предоставление земельного участка или предоставить  земельный участок</w:t>
      </w:r>
      <w:r w:rsidRPr="00CE6329">
        <w:rPr>
          <w:rFonts w:ascii="Times New Roman" w:hAnsi="Times New Roman"/>
          <w:sz w:val="18"/>
          <w:szCs w:val="18"/>
        </w:rPr>
        <w:t>(подчеркнуть нужное) в ______________________________________________</w:t>
      </w:r>
    </w:p>
    <w:p w:rsidR="004051AB" w:rsidRPr="00CE6329" w:rsidRDefault="004051AB" w:rsidP="00CE6329">
      <w:pPr>
        <w:spacing w:after="0" w:line="240" w:lineRule="auto"/>
        <w:ind w:firstLine="540"/>
        <w:jc w:val="right"/>
        <w:rPr>
          <w:rFonts w:ascii="Times New Roman" w:hAnsi="Times New Roman"/>
          <w:sz w:val="24"/>
          <w:szCs w:val="24"/>
        </w:rPr>
      </w:pPr>
      <w:r w:rsidRPr="00CE6329">
        <w:rPr>
          <w:rFonts w:ascii="Times New Roman" w:hAnsi="Times New Roman"/>
          <w:sz w:val="18"/>
          <w:szCs w:val="18"/>
        </w:rPr>
        <w:t>(вид испрашиваемого права)</w:t>
      </w:r>
      <w:r w:rsidRPr="00CE6329">
        <w:rPr>
          <w:rFonts w:ascii="Times New Roman" w:hAnsi="Times New Roman"/>
          <w:sz w:val="24"/>
          <w:szCs w:val="24"/>
        </w:rPr>
        <w:t xml:space="preserve">, </w:t>
      </w:r>
    </w:p>
    <w:p w:rsidR="004051AB" w:rsidRPr="00CE6329" w:rsidRDefault="004051AB" w:rsidP="00CE6329">
      <w:pPr>
        <w:spacing w:after="0" w:line="240" w:lineRule="auto"/>
        <w:jc w:val="both"/>
        <w:rPr>
          <w:rFonts w:ascii="Times New Roman" w:hAnsi="Times New Roman"/>
          <w:sz w:val="24"/>
          <w:szCs w:val="24"/>
        </w:rPr>
      </w:pPr>
      <w:r w:rsidRPr="00CE6329">
        <w:rPr>
          <w:rFonts w:ascii="Times New Roman" w:hAnsi="Times New Roman"/>
          <w:sz w:val="28"/>
          <w:szCs w:val="28"/>
        </w:rPr>
        <w:t>на срок ________изземель________________целевое назначение (категория земель)</w:t>
      </w: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8"/>
          <w:szCs w:val="28"/>
        </w:rPr>
        <w:t>кадастровый номер_______________________________________________________</w:t>
      </w: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8"/>
          <w:szCs w:val="28"/>
        </w:rPr>
        <w:t>расположенный по адресу:_________________________________________________</w:t>
      </w:r>
    </w:p>
    <w:p w:rsidR="004051AB" w:rsidRPr="00CE6329" w:rsidRDefault="004051AB" w:rsidP="00CE6329">
      <w:pPr>
        <w:spacing w:after="0" w:line="240" w:lineRule="auto"/>
        <w:jc w:val="right"/>
        <w:rPr>
          <w:rFonts w:ascii="Times New Roman" w:hAnsi="Times New Roman"/>
          <w:sz w:val="18"/>
          <w:szCs w:val="18"/>
        </w:rPr>
      </w:pPr>
      <w:r w:rsidRPr="00CE6329">
        <w:rPr>
          <w:rFonts w:ascii="Times New Roman" w:hAnsi="Times New Roman"/>
          <w:sz w:val="18"/>
          <w:szCs w:val="18"/>
        </w:rPr>
        <w:t xml:space="preserve">  (указать адрес (местоположение) земельного участка) </w:t>
      </w: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8"/>
          <w:szCs w:val="28"/>
        </w:rPr>
        <w:t>с разрешенным использованием  ____________________________________________</w:t>
      </w:r>
    </w:p>
    <w:p w:rsidR="004051AB" w:rsidRPr="00CE6329" w:rsidRDefault="004051AB" w:rsidP="00CE6329">
      <w:pPr>
        <w:spacing w:after="0" w:line="240" w:lineRule="auto"/>
        <w:jc w:val="right"/>
        <w:rPr>
          <w:rFonts w:ascii="Times New Roman" w:hAnsi="Times New Roman"/>
          <w:sz w:val="18"/>
          <w:szCs w:val="18"/>
        </w:rPr>
      </w:pPr>
      <w:r w:rsidRPr="00CE6329">
        <w:rPr>
          <w:rFonts w:ascii="Times New Roman" w:hAnsi="Times New Roman"/>
          <w:sz w:val="18"/>
          <w:szCs w:val="18"/>
        </w:rPr>
        <w:t xml:space="preserve">(цель использования испрашиваемого земельного участка) </w:t>
      </w:r>
    </w:p>
    <w:p w:rsidR="004051AB" w:rsidRPr="00CE6329" w:rsidRDefault="004051AB" w:rsidP="00CE6329">
      <w:pPr>
        <w:autoSpaceDE w:val="0"/>
        <w:autoSpaceDN w:val="0"/>
        <w:adjustRightInd w:val="0"/>
        <w:spacing w:after="0" w:line="240" w:lineRule="auto"/>
        <w:ind w:firstLine="708"/>
        <w:jc w:val="both"/>
        <w:outlineLvl w:val="1"/>
        <w:rPr>
          <w:rFonts w:ascii="Times New Roman" w:hAnsi="Times New Roman"/>
          <w:sz w:val="28"/>
          <w:szCs w:val="28"/>
          <w:lang w:eastAsia="ru-RU"/>
        </w:rPr>
      </w:pPr>
    </w:p>
    <w:p w:rsidR="004051AB" w:rsidRPr="00CE6329" w:rsidRDefault="004051AB" w:rsidP="00CE6329">
      <w:pPr>
        <w:autoSpaceDE w:val="0"/>
        <w:autoSpaceDN w:val="0"/>
        <w:adjustRightInd w:val="0"/>
        <w:spacing w:after="0" w:line="240" w:lineRule="auto"/>
        <w:ind w:firstLine="708"/>
        <w:jc w:val="both"/>
        <w:outlineLvl w:val="1"/>
        <w:rPr>
          <w:rFonts w:ascii="Times New Roman" w:hAnsi="Times New Roman"/>
          <w:sz w:val="28"/>
          <w:szCs w:val="28"/>
          <w:lang w:eastAsia="ru-RU"/>
        </w:rPr>
      </w:pPr>
    </w:p>
    <w:p w:rsidR="004051AB" w:rsidRPr="00CE6329" w:rsidRDefault="004051AB" w:rsidP="00CE6329">
      <w:pPr>
        <w:autoSpaceDE w:val="0"/>
        <w:autoSpaceDN w:val="0"/>
        <w:adjustRightInd w:val="0"/>
        <w:spacing w:after="0" w:line="240" w:lineRule="auto"/>
        <w:ind w:firstLine="708"/>
        <w:jc w:val="both"/>
        <w:outlineLvl w:val="1"/>
        <w:rPr>
          <w:rFonts w:ascii="Times New Roman" w:hAnsi="Times New Roman"/>
          <w:sz w:val="28"/>
          <w:szCs w:val="28"/>
          <w:lang w:eastAsia="ru-RU"/>
        </w:rPr>
      </w:pP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8"/>
          <w:szCs w:val="28"/>
        </w:rPr>
        <w:t>“___” ___________ 20__ г.______________            __________________</w:t>
      </w:r>
    </w:p>
    <w:p w:rsidR="004051AB" w:rsidRPr="00CE6329" w:rsidRDefault="004051AB" w:rsidP="00CE6329">
      <w:pPr>
        <w:spacing w:after="0" w:line="240" w:lineRule="auto"/>
        <w:jc w:val="both"/>
        <w:rPr>
          <w:rFonts w:ascii="Times New Roman" w:hAnsi="Times New Roman"/>
          <w:sz w:val="18"/>
          <w:szCs w:val="18"/>
        </w:rPr>
      </w:pPr>
      <w:r w:rsidRPr="00CE6329">
        <w:rPr>
          <w:rFonts w:ascii="Times New Roman" w:hAnsi="Times New Roman"/>
          <w:sz w:val="18"/>
          <w:szCs w:val="18"/>
        </w:rPr>
        <w:t xml:space="preserve">     (дата подачи заявления)</w:t>
      </w:r>
      <w:r w:rsidRPr="00CE6329">
        <w:rPr>
          <w:rFonts w:ascii="Times New Roman" w:hAnsi="Times New Roman"/>
          <w:sz w:val="18"/>
          <w:szCs w:val="18"/>
        </w:rPr>
        <w:tab/>
      </w:r>
      <w:r w:rsidRPr="00CE6329">
        <w:rPr>
          <w:rFonts w:ascii="Times New Roman" w:hAnsi="Times New Roman"/>
          <w:sz w:val="18"/>
          <w:szCs w:val="18"/>
        </w:rPr>
        <w:tab/>
      </w:r>
      <w:r w:rsidRPr="00CE6329">
        <w:rPr>
          <w:rFonts w:ascii="Times New Roman" w:hAnsi="Times New Roman"/>
          <w:sz w:val="18"/>
          <w:szCs w:val="18"/>
        </w:rPr>
        <w:tab/>
        <w:t xml:space="preserve">                                 (подпись)</w:t>
      </w:r>
      <w:r w:rsidRPr="00CE6329">
        <w:rPr>
          <w:rFonts w:ascii="Times New Roman" w:hAnsi="Times New Roman"/>
          <w:sz w:val="18"/>
          <w:szCs w:val="18"/>
        </w:rPr>
        <w:tab/>
        <w:t xml:space="preserve">                       (расшифровка подписи) </w:t>
      </w:r>
    </w:p>
    <w:p w:rsidR="004051AB" w:rsidRPr="00CE6329" w:rsidRDefault="004051AB" w:rsidP="00CE6329">
      <w:pPr>
        <w:spacing w:after="0" w:line="240" w:lineRule="auto"/>
        <w:jc w:val="both"/>
        <w:rPr>
          <w:rFonts w:ascii="Times New Roman" w:hAnsi="Times New Roman"/>
          <w:sz w:val="28"/>
          <w:szCs w:val="28"/>
        </w:rPr>
      </w:pPr>
    </w:p>
    <w:p w:rsidR="004051AB" w:rsidRPr="00CE6329" w:rsidRDefault="004051AB" w:rsidP="00CE6329">
      <w:pPr>
        <w:spacing w:after="0" w:line="240" w:lineRule="auto"/>
        <w:jc w:val="both"/>
        <w:rPr>
          <w:rFonts w:ascii="Times New Roman" w:hAnsi="Times New Roman"/>
          <w:sz w:val="28"/>
          <w:szCs w:val="28"/>
        </w:rPr>
      </w:pP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4"/>
          <w:szCs w:val="24"/>
        </w:rPr>
        <w:t xml:space="preserve"> В соответствии с Федеральным Законом № 152-ФЗ от 27.07.2006 «О персональных данных» подтверждаю свое согласие на обработку моих персональных данных</w:t>
      </w:r>
      <w:r w:rsidRPr="00CE6329">
        <w:rPr>
          <w:rFonts w:ascii="Times New Roman" w:hAnsi="Times New Roman"/>
          <w:sz w:val="28"/>
          <w:szCs w:val="28"/>
        </w:rPr>
        <w:t xml:space="preserve">.                   </w:t>
      </w:r>
    </w:p>
    <w:p w:rsidR="004051AB" w:rsidRPr="00CE6329" w:rsidRDefault="004051AB" w:rsidP="00CE6329">
      <w:pPr>
        <w:spacing w:after="0" w:line="240" w:lineRule="auto"/>
        <w:jc w:val="both"/>
        <w:rPr>
          <w:rFonts w:ascii="Times New Roman" w:hAnsi="Times New Roman"/>
          <w:sz w:val="28"/>
          <w:szCs w:val="28"/>
        </w:rPr>
      </w:pPr>
    </w:p>
    <w:p w:rsidR="004051AB" w:rsidRPr="00CE6329" w:rsidRDefault="004051AB" w:rsidP="00CE6329">
      <w:pPr>
        <w:spacing w:after="0" w:line="240" w:lineRule="auto"/>
        <w:jc w:val="both"/>
        <w:rPr>
          <w:rFonts w:ascii="Times New Roman" w:hAnsi="Times New Roman"/>
          <w:sz w:val="28"/>
          <w:szCs w:val="28"/>
        </w:rPr>
      </w:pP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r>
      <w:r w:rsidRPr="00CE6329">
        <w:rPr>
          <w:rFonts w:ascii="Times New Roman" w:hAnsi="Times New Roman"/>
          <w:sz w:val="28"/>
          <w:szCs w:val="28"/>
        </w:rPr>
        <w:tab/>
        <w:t>_________________</w:t>
      </w:r>
    </w:p>
    <w:p w:rsidR="004051AB" w:rsidRPr="00CE6329" w:rsidRDefault="004051AB" w:rsidP="00CE6329">
      <w:pPr>
        <w:spacing w:after="0" w:line="240" w:lineRule="auto"/>
        <w:jc w:val="both"/>
        <w:rPr>
          <w:rFonts w:ascii="Times New Roman" w:hAnsi="Times New Roman"/>
          <w:sz w:val="18"/>
          <w:szCs w:val="18"/>
        </w:rPr>
      </w:pP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24"/>
          <w:szCs w:val="24"/>
        </w:rPr>
        <w:tab/>
      </w:r>
      <w:r w:rsidRPr="00CE6329">
        <w:rPr>
          <w:rFonts w:ascii="Times New Roman" w:hAnsi="Times New Roman"/>
          <w:sz w:val="18"/>
          <w:szCs w:val="18"/>
        </w:rPr>
        <w:t>(подпись)</w:t>
      </w:r>
    </w:p>
    <w:p w:rsidR="004051AB" w:rsidRPr="00CE6329" w:rsidRDefault="004051AB" w:rsidP="00CE6329">
      <w:pPr>
        <w:spacing w:after="0" w:line="240" w:lineRule="auto"/>
        <w:rPr>
          <w:rFonts w:ascii="Times New Roman" w:hAnsi="Times New Roman"/>
          <w:sz w:val="20"/>
          <w:szCs w:val="20"/>
          <w:lang w:eastAsia="ru-RU"/>
        </w:rPr>
      </w:pPr>
    </w:p>
    <w:p w:rsidR="004051AB" w:rsidRPr="00CE6329" w:rsidRDefault="004051AB" w:rsidP="00CE6329">
      <w:pPr>
        <w:spacing w:after="0" w:line="240" w:lineRule="auto"/>
        <w:rPr>
          <w:rFonts w:ascii="Times New Roman" w:hAnsi="Times New Roman"/>
          <w:sz w:val="28"/>
          <w:szCs w:val="28"/>
          <w:lang w:eastAsia="ru-RU"/>
        </w:rPr>
      </w:pPr>
    </w:p>
    <w:p w:rsidR="004051AB" w:rsidRDefault="004051AB"/>
    <w:sectPr w:rsidR="004051AB" w:rsidSect="00AB1A20">
      <w:headerReference w:type="default" r:id="rId2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404" w:rsidRDefault="00D57404">
      <w:pPr>
        <w:spacing w:after="0" w:line="240" w:lineRule="auto"/>
      </w:pPr>
      <w:r>
        <w:separator/>
      </w:r>
    </w:p>
  </w:endnote>
  <w:endnote w:type="continuationSeparator" w:id="1">
    <w:p w:rsidR="00D57404" w:rsidRDefault="00D574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404" w:rsidRDefault="00D57404">
      <w:pPr>
        <w:spacing w:after="0" w:line="240" w:lineRule="auto"/>
      </w:pPr>
      <w:r>
        <w:separator/>
      </w:r>
    </w:p>
  </w:footnote>
  <w:footnote w:type="continuationSeparator" w:id="1">
    <w:p w:rsidR="00D57404" w:rsidRDefault="00D574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1AB" w:rsidRDefault="00D0203E">
    <w:pPr>
      <w:pStyle w:val="a3"/>
      <w:jc w:val="center"/>
    </w:pPr>
    <w:fldSimple w:instr=" PAGE   \* MERGEFORMAT ">
      <w:r w:rsidR="009F48C7">
        <w:rPr>
          <w:noProof/>
        </w:rPr>
        <w:t>30</w:t>
      </w:r>
    </w:fldSimple>
  </w:p>
  <w:p w:rsidR="004051AB" w:rsidRDefault="004051A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E0A1166"/>
    <w:lvl w:ilvl="0">
      <w:start w:val="1"/>
      <w:numFmt w:val="bullet"/>
      <w:lvlText w:val=""/>
      <w:lvlJc w:val="left"/>
      <w:pPr>
        <w:tabs>
          <w:tab w:val="num" w:pos="360"/>
        </w:tabs>
        <w:ind w:left="360" w:hanging="360"/>
      </w:pPr>
      <w:rPr>
        <w:rFonts w:ascii="Symbol" w:hAnsi="Symbol" w:hint="default"/>
      </w:rPr>
    </w:lvl>
  </w:abstractNum>
  <w:abstractNum w:abstractNumId="1">
    <w:nsid w:val="06BF74AA"/>
    <w:multiLevelType w:val="multilevel"/>
    <w:tmpl w:val="85E63D28"/>
    <w:lvl w:ilvl="0">
      <w:start w:val="1"/>
      <w:numFmt w:val="decimal"/>
      <w:lvlText w:val="%1."/>
      <w:lvlJc w:val="left"/>
      <w:pPr>
        <w:ind w:left="1773" w:hanging="1065"/>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
    <w:nsid w:val="30D10634"/>
    <w:multiLevelType w:val="hybridMultilevel"/>
    <w:tmpl w:val="00365AF4"/>
    <w:lvl w:ilvl="0" w:tplc="56AA0946">
      <w:start w:val="1"/>
      <w:numFmt w:val="decimal"/>
      <w:lvlText w:val="%1-"/>
      <w:lvlJc w:val="left"/>
      <w:pPr>
        <w:tabs>
          <w:tab w:val="num" w:pos="2340"/>
        </w:tabs>
        <w:ind w:left="2340" w:hanging="360"/>
      </w:pPr>
      <w:rPr>
        <w:rFonts w:cs="Times New Roman" w:hint="default"/>
      </w:rPr>
    </w:lvl>
    <w:lvl w:ilvl="1" w:tplc="04190019" w:tentative="1">
      <w:start w:val="1"/>
      <w:numFmt w:val="lowerLetter"/>
      <w:lvlText w:val="%2."/>
      <w:lvlJc w:val="left"/>
      <w:pPr>
        <w:tabs>
          <w:tab w:val="num" w:pos="3060"/>
        </w:tabs>
        <w:ind w:left="3060" w:hanging="360"/>
      </w:pPr>
      <w:rPr>
        <w:rFonts w:cs="Times New Roman"/>
      </w:rPr>
    </w:lvl>
    <w:lvl w:ilvl="2" w:tplc="0419001B" w:tentative="1">
      <w:start w:val="1"/>
      <w:numFmt w:val="lowerRoman"/>
      <w:lvlText w:val="%3."/>
      <w:lvlJc w:val="right"/>
      <w:pPr>
        <w:tabs>
          <w:tab w:val="num" w:pos="3780"/>
        </w:tabs>
        <w:ind w:left="3780" w:hanging="180"/>
      </w:pPr>
      <w:rPr>
        <w:rFonts w:cs="Times New Roman"/>
      </w:rPr>
    </w:lvl>
    <w:lvl w:ilvl="3" w:tplc="0419000F" w:tentative="1">
      <w:start w:val="1"/>
      <w:numFmt w:val="decimal"/>
      <w:lvlText w:val="%4."/>
      <w:lvlJc w:val="left"/>
      <w:pPr>
        <w:tabs>
          <w:tab w:val="num" w:pos="4500"/>
        </w:tabs>
        <w:ind w:left="4500" w:hanging="360"/>
      </w:pPr>
      <w:rPr>
        <w:rFonts w:cs="Times New Roman"/>
      </w:rPr>
    </w:lvl>
    <w:lvl w:ilvl="4" w:tplc="04190019" w:tentative="1">
      <w:start w:val="1"/>
      <w:numFmt w:val="lowerLetter"/>
      <w:lvlText w:val="%5."/>
      <w:lvlJc w:val="left"/>
      <w:pPr>
        <w:tabs>
          <w:tab w:val="num" w:pos="5220"/>
        </w:tabs>
        <w:ind w:left="5220" w:hanging="360"/>
      </w:pPr>
      <w:rPr>
        <w:rFonts w:cs="Times New Roman"/>
      </w:rPr>
    </w:lvl>
    <w:lvl w:ilvl="5" w:tplc="0419001B" w:tentative="1">
      <w:start w:val="1"/>
      <w:numFmt w:val="lowerRoman"/>
      <w:lvlText w:val="%6."/>
      <w:lvlJc w:val="right"/>
      <w:pPr>
        <w:tabs>
          <w:tab w:val="num" w:pos="5940"/>
        </w:tabs>
        <w:ind w:left="5940" w:hanging="180"/>
      </w:pPr>
      <w:rPr>
        <w:rFonts w:cs="Times New Roman"/>
      </w:rPr>
    </w:lvl>
    <w:lvl w:ilvl="6" w:tplc="0419000F" w:tentative="1">
      <w:start w:val="1"/>
      <w:numFmt w:val="decimal"/>
      <w:lvlText w:val="%7."/>
      <w:lvlJc w:val="left"/>
      <w:pPr>
        <w:tabs>
          <w:tab w:val="num" w:pos="6660"/>
        </w:tabs>
        <w:ind w:left="6660" w:hanging="360"/>
      </w:pPr>
      <w:rPr>
        <w:rFonts w:cs="Times New Roman"/>
      </w:rPr>
    </w:lvl>
    <w:lvl w:ilvl="7" w:tplc="04190019" w:tentative="1">
      <w:start w:val="1"/>
      <w:numFmt w:val="lowerLetter"/>
      <w:lvlText w:val="%8."/>
      <w:lvlJc w:val="left"/>
      <w:pPr>
        <w:tabs>
          <w:tab w:val="num" w:pos="7380"/>
        </w:tabs>
        <w:ind w:left="7380" w:hanging="360"/>
      </w:pPr>
      <w:rPr>
        <w:rFonts w:cs="Times New Roman"/>
      </w:rPr>
    </w:lvl>
    <w:lvl w:ilvl="8" w:tplc="0419001B" w:tentative="1">
      <w:start w:val="1"/>
      <w:numFmt w:val="lowerRoman"/>
      <w:lvlText w:val="%9."/>
      <w:lvlJc w:val="right"/>
      <w:pPr>
        <w:tabs>
          <w:tab w:val="num" w:pos="8100"/>
        </w:tabs>
        <w:ind w:left="8100" w:hanging="180"/>
      </w:pPr>
      <w:rPr>
        <w:rFonts w:cs="Times New Roman"/>
      </w:rPr>
    </w:lvl>
  </w:abstractNum>
  <w:abstractNum w:abstractNumId="3">
    <w:nsid w:val="530107C3"/>
    <w:multiLevelType w:val="hybridMultilevel"/>
    <w:tmpl w:val="DA408738"/>
    <w:lvl w:ilvl="0" w:tplc="12FE16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0"/>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0916"/>
    <w:rsid w:val="0009488E"/>
    <w:rsid w:val="000A4503"/>
    <w:rsid w:val="00320616"/>
    <w:rsid w:val="004051AB"/>
    <w:rsid w:val="00465C9D"/>
    <w:rsid w:val="00714E7F"/>
    <w:rsid w:val="007D26A5"/>
    <w:rsid w:val="00805467"/>
    <w:rsid w:val="0082170D"/>
    <w:rsid w:val="008E7E40"/>
    <w:rsid w:val="009C0916"/>
    <w:rsid w:val="009F48C7"/>
    <w:rsid w:val="00AA47CD"/>
    <w:rsid w:val="00AB1A20"/>
    <w:rsid w:val="00C1445C"/>
    <w:rsid w:val="00CE6329"/>
    <w:rsid w:val="00CF6E8E"/>
    <w:rsid w:val="00D0203E"/>
    <w:rsid w:val="00D57404"/>
    <w:rsid w:val="00ED12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7E40"/>
    <w:pPr>
      <w:spacing w:after="200" w:line="276" w:lineRule="auto"/>
    </w:pPr>
    <w:rPr>
      <w:sz w:val="22"/>
      <w:szCs w:val="22"/>
      <w:lang w:eastAsia="en-US"/>
    </w:rPr>
  </w:style>
  <w:style w:type="paragraph" w:styleId="1">
    <w:name w:val="heading 1"/>
    <w:basedOn w:val="a"/>
    <w:next w:val="a"/>
    <w:link w:val="10"/>
    <w:uiPriority w:val="99"/>
    <w:qFormat/>
    <w:rsid w:val="00CE6329"/>
    <w:pPr>
      <w:keepNext/>
      <w:spacing w:after="0" w:line="240" w:lineRule="auto"/>
      <w:jc w:val="center"/>
      <w:outlineLvl w:val="0"/>
    </w:pPr>
    <w:rPr>
      <w:rFonts w:ascii="Arial" w:eastAsia="Times New Roman" w:hAnsi="Arial"/>
      <w:sz w:val="24"/>
      <w:szCs w:val="20"/>
      <w:lang w:eastAsia="ru-RU"/>
    </w:rPr>
  </w:style>
  <w:style w:type="paragraph" w:styleId="2">
    <w:name w:val="heading 2"/>
    <w:basedOn w:val="a"/>
    <w:next w:val="a"/>
    <w:link w:val="20"/>
    <w:uiPriority w:val="99"/>
    <w:qFormat/>
    <w:rsid w:val="00CE6329"/>
    <w:pPr>
      <w:keepNext/>
      <w:spacing w:after="0" w:line="240" w:lineRule="auto"/>
      <w:outlineLvl w:val="1"/>
    </w:pPr>
    <w:rPr>
      <w:rFonts w:ascii="Times New Roman" w:eastAsia="Times New Roman" w:hAnsi="Times New Roman"/>
      <w:sz w:val="28"/>
      <w:szCs w:val="20"/>
      <w:lang w:eastAsia="ru-RU"/>
    </w:rPr>
  </w:style>
  <w:style w:type="paragraph" w:styleId="3">
    <w:name w:val="heading 3"/>
    <w:basedOn w:val="a"/>
    <w:next w:val="a"/>
    <w:link w:val="30"/>
    <w:uiPriority w:val="99"/>
    <w:qFormat/>
    <w:rsid w:val="00CE6329"/>
    <w:pPr>
      <w:keepNext/>
      <w:spacing w:after="0" w:line="240" w:lineRule="auto"/>
      <w:jc w:val="center"/>
      <w:outlineLvl w:val="2"/>
    </w:pPr>
    <w:rPr>
      <w:rFonts w:ascii="Arial" w:eastAsia="Times New Roman" w:hAnsi="Arial"/>
      <w:b/>
      <w:sz w:val="32"/>
      <w:szCs w:val="20"/>
      <w:lang w:eastAsia="ru-RU"/>
    </w:rPr>
  </w:style>
  <w:style w:type="paragraph" w:styleId="4">
    <w:name w:val="heading 4"/>
    <w:basedOn w:val="a"/>
    <w:next w:val="a"/>
    <w:link w:val="40"/>
    <w:uiPriority w:val="99"/>
    <w:qFormat/>
    <w:rsid w:val="00CE6329"/>
    <w:pPr>
      <w:keepNext/>
      <w:spacing w:after="0" w:line="240" w:lineRule="auto"/>
      <w:outlineLvl w:val="3"/>
    </w:pPr>
    <w:rPr>
      <w:rFonts w:ascii="Times New Roman" w:eastAsia="Times New Roman" w:hAnsi="Times New Roman"/>
      <w:b/>
      <w:sz w:val="28"/>
      <w:szCs w:val="20"/>
    </w:rPr>
  </w:style>
  <w:style w:type="paragraph" w:styleId="5">
    <w:name w:val="heading 5"/>
    <w:basedOn w:val="a"/>
    <w:next w:val="a"/>
    <w:link w:val="50"/>
    <w:uiPriority w:val="99"/>
    <w:qFormat/>
    <w:rsid w:val="00CE6329"/>
    <w:pPr>
      <w:spacing w:before="240" w:after="60" w:line="240" w:lineRule="auto"/>
      <w:outlineLvl w:val="4"/>
    </w:pPr>
    <w:rPr>
      <w:rFonts w:ascii="Century" w:eastAsia="Times New Roman" w:hAnsi="Century"/>
      <w:b/>
      <w:bCs/>
      <w:i/>
      <w:iCs/>
      <w:sz w:val="26"/>
      <w:szCs w:val="26"/>
      <w:lang w:val="en-US"/>
    </w:rPr>
  </w:style>
  <w:style w:type="paragraph" w:styleId="6">
    <w:name w:val="heading 6"/>
    <w:basedOn w:val="a"/>
    <w:next w:val="a"/>
    <w:link w:val="60"/>
    <w:uiPriority w:val="99"/>
    <w:qFormat/>
    <w:rsid w:val="00CE6329"/>
    <w:pPr>
      <w:spacing w:before="240" w:after="60" w:line="240" w:lineRule="auto"/>
      <w:outlineLvl w:val="5"/>
    </w:pPr>
    <w:rPr>
      <w:rFonts w:ascii="Times New Roman" w:eastAsia="Times New Roman" w:hAnsi="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E6329"/>
    <w:rPr>
      <w:rFonts w:ascii="Arial" w:hAnsi="Arial" w:cs="Times New Roman"/>
      <w:sz w:val="20"/>
      <w:szCs w:val="20"/>
      <w:lang w:eastAsia="ru-RU"/>
    </w:rPr>
  </w:style>
  <w:style w:type="character" w:customStyle="1" w:styleId="20">
    <w:name w:val="Заголовок 2 Знак"/>
    <w:basedOn w:val="a0"/>
    <w:link w:val="2"/>
    <w:uiPriority w:val="99"/>
    <w:locked/>
    <w:rsid w:val="00CE6329"/>
    <w:rPr>
      <w:rFonts w:ascii="Times New Roman" w:hAnsi="Times New Roman" w:cs="Times New Roman"/>
      <w:sz w:val="20"/>
      <w:szCs w:val="20"/>
      <w:lang w:eastAsia="ru-RU"/>
    </w:rPr>
  </w:style>
  <w:style w:type="character" w:customStyle="1" w:styleId="30">
    <w:name w:val="Заголовок 3 Знак"/>
    <w:basedOn w:val="a0"/>
    <w:link w:val="3"/>
    <w:uiPriority w:val="99"/>
    <w:locked/>
    <w:rsid w:val="00CE6329"/>
    <w:rPr>
      <w:rFonts w:ascii="Arial" w:hAnsi="Arial" w:cs="Times New Roman"/>
      <w:b/>
      <w:sz w:val="20"/>
      <w:szCs w:val="20"/>
      <w:lang w:eastAsia="ru-RU"/>
    </w:rPr>
  </w:style>
  <w:style w:type="character" w:customStyle="1" w:styleId="40">
    <w:name w:val="Заголовок 4 Знак"/>
    <w:basedOn w:val="a0"/>
    <w:link w:val="4"/>
    <w:uiPriority w:val="99"/>
    <w:locked/>
    <w:rsid w:val="00CE6329"/>
    <w:rPr>
      <w:rFonts w:ascii="Times New Roman" w:hAnsi="Times New Roman" w:cs="Times New Roman"/>
      <w:b/>
      <w:sz w:val="20"/>
      <w:szCs w:val="20"/>
    </w:rPr>
  </w:style>
  <w:style w:type="character" w:customStyle="1" w:styleId="50">
    <w:name w:val="Заголовок 5 Знак"/>
    <w:basedOn w:val="a0"/>
    <w:link w:val="5"/>
    <w:uiPriority w:val="99"/>
    <w:locked/>
    <w:rsid w:val="00CE6329"/>
    <w:rPr>
      <w:rFonts w:ascii="Century" w:hAnsi="Century" w:cs="Times New Roman"/>
      <w:b/>
      <w:bCs/>
      <w:i/>
      <w:iCs/>
      <w:sz w:val="26"/>
      <w:szCs w:val="26"/>
      <w:lang w:val="en-US"/>
    </w:rPr>
  </w:style>
  <w:style w:type="character" w:customStyle="1" w:styleId="60">
    <w:name w:val="Заголовок 6 Знак"/>
    <w:basedOn w:val="a0"/>
    <w:link w:val="6"/>
    <w:uiPriority w:val="99"/>
    <w:locked/>
    <w:rsid w:val="00CE6329"/>
    <w:rPr>
      <w:rFonts w:ascii="Times New Roman" w:hAnsi="Times New Roman" w:cs="Times New Roman"/>
      <w:b/>
      <w:bCs/>
      <w:lang w:val="en-US"/>
    </w:rPr>
  </w:style>
  <w:style w:type="paragraph" w:styleId="a3">
    <w:name w:val="header"/>
    <w:basedOn w:val="a"/>
    <w:link w:val="a4"/>
    <w:uiPriority w:val="99"/>
    <w:rsid w:val="00C1445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locked/>
    <w:rsid w:val="00C1445C"/>
    <w:rPr>
      <w:rFonts w:ascii="Times New Roman" w:hAnsi="Times New Roman" w:cs="Times New Roman"/>
      <w:sz w:val="24"/>
      <w:szCs w:val="24"/>
      <w:lang w:eastAsia="ru-RU"/>
    </w:rPr>
  </w:style>
  <w:style w:type="paragraph" w:styleId="a5">
    <w:name w:val="footer"/>
    <w:basedOn w:val="a"/>
    <w:link w:val="a6"/>
    <w:uiPriority w:val="99"/>
    <w:rsid w:val="00CE632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6">
    <w:name w:val="Нижний колонтитул Знак"/>
    <w:basedOn w:val="a0"/>
    <w:link w:val="a5"/>
    <w:uiPriority w:val="99"/>
    <w:locked/>
    <w:rsid w:val="00CE6329"/>
    <w:rPr>
      <w:rFonts w:ascii="Times New Roman" w:hAnsi="Times New Roman" w:cs="Times New Roman"/>
      <w:sz w:val="20"/>
      <w:szCs w:val="20"/>
      <w:lang w:eastAsia="ru-RU"/>
    </w:rPr>
  </w:style>
  <w:style w:type="table" w:styleId="a7">
    <w:name w:val="Table Grid"/>
    <w:basedOn w:val="a1"/>
    <w:uiPriority w:val="99"/>
    <w:rsid w:val="00CE63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CE6329"/>
    <w:rPr>
      <w:rFonts w:cs="Times New Roman"/>
    </w:rPr>
  </w:style>
  <w:style w:type="character" w:customStyle="1" w:styleId="a9">
    <w:name w:val="Гипертекстовая ссылка"/>
    <w:basedOn w:val="a0"/>
    <w:uiPriority w:val="99"/>
    <w:rsid w:val="00CE6329"/>
    <w:rPr>
      <w:rFonts w:cs="Times New Roman"/>
      <w:color w:val="008000"/>
    </w:rPr>
  </w:style>
  <w:style w:type="paragraph" w:customStyle="1" w:styleId="aa">
    <w:name w:val="Комментарий"/>
    <w:basedOn w:val="a"/>
    <w:next w:val="a"/>
    <w:uiPriority w:val="99"/>
    <w:rsid w:val="00CE6329"/>
    <w:pPr>
      <w:widowControl w:val="0"/>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b">
    <w:name w:val="Знак"/>
    <w:basedOn w:val="a"/>
    <w:next w:val="2"/>
    <w:autoRedefine/>
    <w:uiPriority w:val="99"/>
    <w:rsid w:val="00CE6329"/>
    <w:pPr>
      <w:spacing w:after="160" w:line="240" w:lineRule="exact"/>
    </w:pPr>
    <w:rPr>
      <w:rFonts w:ascii="Times New Roman" w:eastAsia="Times New Roman" w:hAnsi="Times New Roman"/>
      <w:sz w:val="24"/>
      <w:szCs w:val="20"/>
      <w:lang w:val="en-US"/>
    </w:rPr>
  </w:style>
  <w:style w:type="paragraph" w:customStyle="1" w:styleId="ac">
    <w:name w:val="Знак Знак Знак Знак Знак"/>
    <w:basedOn w:val="a"/>
    <w:uiPriority w:val="99"/>
    <w:rsid w:val="00CE6329"/>
    <w:pPr>
      <w:spacing w:after="160" w:line="240" w:lineRule="exact"/>
    </w:pPr>
    <w:rPr>
      <w:rFonts w:ascii="Verdana" w:eastAsia="Times New Roman" w:hAnsi="Verdana" w:cs="Verdana"/>
      <w:sz w:val="20"/>
      <w:szCs w:val="20"/>
      <w:lang w:val="en-US"/>
    </w:rPr>
  </w:style>
  <w:style w:type="character" w:styleId="ad">
    <w:name w:val="Hyperlink"/>
    <w:basedOn w:val="a0"/>
    <w:uiPriority w:val="99"/>
    <w:rsid w:val="00CE6329"/>
    <w:rPr>
      <w:rFonts w:cs="Times New Roman"/>
      <w:color w:val="0000FF"/>
      <w:u w:val="single"/>
    </w:rPr>
  </w:style>
  <w:style w:type="paragraph" w:customStyle="1" w:styleId="formattexttopleveltext">
    <w:name w:val="formattext topleveltext"/>
    <w:basedOn w:val="a"/>
    <w:uiPriority w:val="99"/>
    <w:rsid w:val="00CE63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Знак Знак Знак Знак"/>
    <w:basedOn w:val="a"/>
    <w:uiPriority w:val="99"/>
    <w:semiHidden/>
    <w:rsid w:val="00CE6329"/>
    <w:pPr>
      <w:spacing w:before="120" w:after="160" w:line="240" w:lineRule="exact"/>
      <w:ind w:left="1773" w:hanging="1065"/>
      <w:jc w:val="both"/>
    </w:pPr>
    <w:rPr>
      <w:rFonts w:ascii="Verdana" w:eastAsia="Times New Roman" w:hAnsi="Verdana"/>
      <w:sz w:val="20"/>
      <w:szCs w:val="20"/>
      <w:lang w:val="en-US"/>
    </w:rPr>
  </w:style>
  <w:style w:type="paragraph" w:customStyle="1" w:styleId="headertexttopleveltextcentertext">
    <w:name w:val="headertext topleveltext centertext"/>
    <w:basedOn w:val="a"/>
    <w:uiPriority w:val="99"/>
    <w:rsid w:val="00CE63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formattexttopleveltext">
    <w:name w:val="unformattext topleveltext"/>
    <w:basedOn w:val="a"/>
    <w:uiPriority w:val="99"/>
    <w:rsid w:val="00CE63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CE6329"/>
    <w:pPr>
      <w:autoSpaceDE w:val="0"/>
      <w:autoSpaceDN w:val="0"/>
      <w:adjustRightInd w:val="0"/>
    </w:pPr>
    <w:rPr>
      <w:rFonts w:ascii="Times New Roman" w:eastAsia="Times New Roman" w:hAnsi="Times New Roman"/>
      <w:color w:val="000000"/>
      <w:sz w:val="24"/>
      <w:szCs w:val="24"/>
    </w:rPr>
  </w:style>
  <w:style w:type="paragraph" w:styleId="af">
    <w:name w:val="Balloon Text"/>
    <w:basedOn w:val="a"/>
    <w:link w:val="af0"/>
    <w:uiPriority w:val="99"/>
    <w:semiHidden/>
    <w:rsid w:val="00CE6329"/>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locked/>
    <w:rsid w:val="00CE6329"/>
    <w:rPr>
      <w:rFonts w:ascii="Tahoma" w:hAnsi="Tahoma" w:cs="Tahoma"/>
      <w:sz w:val="16"/>
      <w:szCs w:val="16"/>
      <w:lang w:eastAsia="ru-RU"/>
    </w:rPr>
  </w:style>
  <w:style w:type="paragraph" w:customStyle="1" w:styleId="ConsPlusNormal">
    <w:name w:val="ConsPlusNormal"/>
    <w:link w:val="ConsPlusNormal0"/>
    <w:uiPriority w:val="99"/>
    <w:rsid w:val="00CE6329"/>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CE6329"/>
    <w:rPr>
      <w:rFonts w:ascii="Arial" w:hAnsi="Arial"/>
      <w:sz w:val="22"/>
      <w:szCs w:val="22"/>
      <w:lang w:eastAsia="ru-RU" w:bidi="ar-SA"/>
    </w:rPr>
  </w:style>
  <w:style w:type="paragraph" w:styleId="af1">
    <w:name w:val="Normal (Web)"/>
    <w:basedOn w:val="a"/>
    <w:link w:val="af2"/>
    <w:uiPriority w:val="99"/>
    <w:rsid w:val="00CE6329"/>
    <w:pPr>
      <w:spacing w:before="100" w:beforeAutospacing="1" w:after="100" w:afterAutospacing="1" w:line="240" w:lineRule="auto"/>
    </w:pPr>
    <w:rPr>
      <w:rFonts w:ascii="Times New Roman" w:hAnsi="Times New Roman"/>
      <w:sz w:val="24"/>
      <w:szCs w:val="20"/>
      <w:lang/>
    </w:rPr>
  </w:style>
  <w:style w:type="character" w:customStyle="1" w:styleId="af2">
    <w:name w:val="Обычный (веб) Знак"/>
    <w:link w:val="af1"/>
    <w:uiPriority w:val="99"/>
    <w:locked/>
    <w:rsid w:val="00CE6329"/>
    <w:rPr>
      <w:rFonts w:ascii="Times New Roman" w:hAnsi="Times New Roman"/>
      <w:sz w:val="24"/>
    </w:rPr>
  </w:style>
  <w:style w:type="character" w:customStyle="1" w:styleId="11">
    <w:name w:val="Стиль1 Знак"/>
    <w:link w:val="12"/>
    <w:uiPriority w:val="99"/>
    <w:locked/>
    <w:rsid w:val="00CE6329"/>
    <w:rPr>
      <w:spacing w:val="20"/>
    </w:rPr>
  </w:style>
  <w:style w:type="paragraph" w:customStyle="1" w:styleId="12">
    <w:name w:val="Стиль1"/>
    <w:basedOn w:val="a"/>
    <w:link w:val="11"/>
    <w:uiPriority w:val="99"/>
    <w:rsid w:val="00CE6329"/>
    <w:pPr>
      <w:widowControl w:val="0"/>
      <w:autoSpaceDE w:val="0"/>
      <w:autoSpaceDN w:val="0"/>
      <w:adjustRightInd w:val="0"/>
      <w:spacing w:after="0" w:line="240" w:lineRule="auto"/>
      <w:jc w:val="center"/>
    </w:pPr>
    <w:rPr>
      <w:spacing w:val="20"/>
      <w:sz w:val="20"/>
      <w:szCs w:val="20"/>
      <w:lang/>
    </w:rPr>
  </w:style>
  <w:style w:type="paragraph" w:styleId="af3">
    <w:name w:val="Body Text Indent"/>
    <w:basedOn w:val="a"/>
    <w:link w:val="af4"/>
    <w:uiPriority w:val="99"/>
    <w:rsid w:val="00CE6329"/>
    <w:pPr>
      <w:spacing w:after="120" w:line="240" w:lineRule="auto"/>
      <w:ind w:left="283"/>
    </w:pPr>
    <w:rPr>
      <w:rFonts w:ascii="Times New Roman" w:eastAsia="Times New Roman" w:hAnsi="Times New Roman"/>
      <w:sz w:val="24"/>
      <w:szCs w:val="24"/>
    </w:rPr>
  </w:style>
  <w:style w:type="character" w:customStyle="1" w:styleId="af4">
    <w:name w:val="Основной текст с отступом Знак"/>
    <w:basedOn w:val="a0"/>
    <w:link w:val="af3"/>
    <w:uiPriority w:val="99"/>
    <w:locked/>
    <w:rsid w:val="00CE6329"/>
    <w:rPr>
      <w:rFonts w:ascii="Times New Roman" w:hAnsi="Times New Roman" w:cs="Times New Roman"/>
      <w:sz w:val="24"/>
      <w:szCs w:val="24"/>
    </w:rPr>
  </w:style>
  <w:style w:type="paragraph" w:styleId="21">
    <w:name w:val="Body Text Indent 2"/>
    <w:basedOn w:val="a"/>
    <w:link w:val="22"/>
    <w:uiPriority w:val="99"/>
    <w:rsid w:val="00CE6329"/>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basedOn w:val="a0"/>
    <w:link w:val="21"/>
    <w:uiPriority w:val="99"/>
    <w:locked/>
    <w:rsid w:val="00CE6329"/>
    <w:rPr>
      <w:rFonts w:ascii="Times New Roman" w:hAnsi="Times New Roman" w:cs="Times New Roman"/>
      <w:sz w:val="24"/>
      <w:szCs w:val="24"/>
    </w:rPr>
  </w:style>
  <w:style w:type="character" w:customStyle="1" w:styleId="af5">
    <w:name w:val="Схема документа Знак"/>
    <w:link w:val="af6"/>
    <w:uiPriority w:val="99"/>
    <w:semiHidden/>
    <w:locked/>
    <w:rsid w:val="00CE6329"/>
    <w:rPr>
      <w:rFonts w:ascii="Tahoma" w:hAnsi="Tahoma"/>
      <w:shd w:val="clear" w:color="auto" w:fill="000080"/>
      <w:lang w:val="en-US"/>
    </w:rPr>
  </w:style>
  <w:style w:type="paragraph" w:styleId="af6">
    <w:name w:val="Document Map"/>
    <w:basedOn w:val="a"/>
    <w:link w:val="af5"/>
    <w:uiPriority w:val="99"/>
    <w:semiHidden/>
    <w:rsid w:val="00CE6329"/>
    <w:pPr>
      <w:shd w:val="clear" w:color="auto" w:fill="000080"/>
      <w:spacing w:after="0" w:line="240" w:lineRule="auto"/>
    </w:pPr>
    <w:rPr>
      <w:rFonts w:ascii="Tahoma" w:hAnsi="Tahoma"/>
      <w:sz w:val="20"/>
      <w:szCs w:val="20"/>
      <w:shd w:val="clear" w:color="auto" w:fill="000080"/>
      <w:lang w:val="en-US"/>
    </w:rPr>
  </w:style>
  <w:style w:type="character" w:customStyle="1" w:styleId="DocumentMapChar1">
    <w:name w:val="Document Map Char1"/>
    <w:basedOn w:val="a0"/>
    <w:link w:val="af6"/>
    <w:uiPriority w:val="99"/>
    <w:semiHidden/>
    <w:rsid w:val="003450C8"/>
    <w:rPr>
      <w:rFonts w:ascii="Times New Roman" w:hAnsi="Times New Roman"/>
      <w:sz w:val="0"/>
      <w:szCs w:val="0"/>
      <w:lang w:eastAsia="en-US"/>
    </w:rPr>
  </w:style>
  <w:style w:type="character" w:customStyle="1" w:styleId="13">
    <w:name w:val="Схема документа Знак1"/>
    <w:basedOn w:val="a0"/>
    <w:uiPriority w:val="99"/>
    <w:semiHidden/>
    <w:rsid w:val="00CE6329"/>
    <w:rPr>
      <w:rFonts w:ascii="Tahoma" w:hAnsi="Tahoma" w:cs="Tahoma"/>
      <w:sz w:val="16"/>
      <w:szCs w:val="16"/>
    </w:rPr>
  </w:style>
  <w:style w:type="paragraph" w:styleId="af7">
    <w:name w:val="Title"/>
    <w:basedOn w:val="a"/>
    <w:link w:val="af8"/>
    <w:uiPriority w:val="99"/>
    <w:qFormat/>
    <w:rsid w:val="00CE6329"/>
    <w:pPr>
      <w:spacing w:after="0" w:line="240" w:lineRule="auto"/>
      <w:jc w:val="center"/>
    </w:pPr>
    <w:rPr>
      <w:rFonts w:ascii="Times New Roman" w:eastAsia="Times New Roman" w:hAnsi="Times New Roman"/>
      <w:b/>
      <w:sz w:val="28"/>
      <w:szCs w:val="20"/>
    </w:rPr>
  </w:style>
  <w:style w:type="character" w:customStyle="1" w:styleId="af8">
    <w:name w:val="Название Знак"/>
    <w:basedOn w:val="a0"/>
    <w:link w:val="af7"/>
    <w:uiPriority w:val="99"/>
    <w:locked/>
    <w:rsid w:val="00CE6329"/>
    <w:rPr>
      <w:rFonts w:ascii="Times New Roman" w:hAnsi="Times New Roman" w:cs="Times New Roman"/>
      <w:b/>
      <w:sz w:val="20"/>
      <w:szCs w:val="20"/>
    </w:rPr>
  </w:style>
  <w:style w:type="paragraph" w:styleId="af9">
    <w:name w:val="Body Text"/>
    <w:basedOn w:val="a"/>
    <w:link w:val="afa"/>
    <w:uiPriority w:val="99"/>
    <w:rsid w:val="00CE6329"/>
    <w:pPr>
      <w:spacing w:after="0" w:line="240" w:lineRule="auto"/>
      <w:jc w:val="both"/>
    </w:pPr>
    <w:rPr>
      <w:rFonts w:ascii="Times New Roman" w:eastAsia="Times New Roman" w:hAnsi="Times New Roman"/>
      <w:sz w:val="24"/>
      <w:szCs w:val="24"/>
    </w:rPr>
  </w:style>
  <w:style w:type="character" w:customStyle="1" w:styleId="afa">
    <w:name w:val="Основной текст Знак"/>
    <w:basedOn w:val="a0"/>
    <w:link w:val="af9"/>
    <w:uiPriority w:val="99"/>
    <w:locked/>
    <w:rsid w:val="00CE6329"/>
    <w:rPr>
      <w:rFonts w:ascii="Times New Roman" w:hAnsi="Times New Roman" w:cs="Times New Roman"/>
      <w:sz w:val="24"/>
      <w:szCs w:val="24"/>
    </w:rPr>
  </w:style>
  <w:style w:type="paragraph" w:styleId="31">
    <w:name w:val="Body Text 3"/>
    <w:basedOn w:val="a"/>
    <w:link w:val="32"/>
    <w:uiPriority w:val="99"/>
    <w:rsid w:val="00CE6329"/>
    <w:pPr>
      <w:widowControl w:val="0"/>
      <w:autoSpaceDE w:val="0"/>
      <w:autoSpaceDN w:val="0"/>
      <w:adjustRightInd w:val="0"/>
      <w:spacing w:after="120" w:line="240" w:lineRule="auto"/>
    </w:pPr>
    <w:rPr>
      <w:rFonts w:ascii="Century" w:eastAsia="Times New Roman" w:hAnsi="Century"/>
      <w:sz w:val="16"/>
      <w:szCs w:val="16"/>
      <w:lang w:val="en-US"/>
    </w:rPr>
  </w:style>
  <w:style w:type="character" w:customStyle="1" w:styleId="32">
    <w:name w:val="Основной текст 3 Знак"/>
    <w:basedOn w:val="a0"/>
    <w:link w:val="31"/>
    <w:uiPriority w:val="99"/>
    <w:locked/>
    <w:rsid w:val="00CE6329"/>
    <w:rPr>
      <w:rFonts w:ascii="Century" w:hAnsi="Century" w:cs="Times New Roman"/>
      <w:sz w:val="16"/>
      <w:szCs w:val="16"/>
      <w:lang w:val="en-US"/>
    </w:rPr>
  </w:style>
  <w:style w:type="paragraph" w:styleId="afb">
    <w:name w:val="List Bullet"/>
    <w:basedOn w:val="a"/>
    <w:autoRedefine/>
    <w:uiPriority w:val="99"/>
    <w:rsid w:val="00CE6329"/>
    <w:pPr>
      <w:tabs>
        <w:tab w:val="num" w:pos="360"/>
      </w:tabs>
      <w:spacing w:after="0" w:line="240" w:lineRule="auto"/>
      <w:ind w:left="360" w:hanging="360"/>
    </w:pPr>
    <w:rPr>
      <w:rFonts w:ascii="Times New Roman" w:eastAsia="Times New Roman" w:hAnsi="Times New Roman"/>
      <w:sz w:val="24"/>
      <w:szCs w:val="24"/>
      <w:lang w:eastAsia="ru-RU"/>
    </w:rPr>
  </w:style>
  <w:style w:type="paragraph" w:styleId="afc">
    <w:name w:val="annotation text"/>
    <w:basedOn w:val="a"/>
    <w:link w:val="afd"/>
    <w:uiPriority w:val="99"/>
    <w:semiHidden/>
    <w:rsid w:val="00CE6329"/>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uiPriority w:val="99"/>
    <w:semiHidden/>
    <w:locked/>
    <w:rsid w:val="00CE6329"/>
    <w:rPr>
      <w:rFonts w:ascii="Times New Roman" w:hAnsi="Times New Roman" w:cs="Times New Roman"/>
      <w:sz w:val="20"/>
      <w:szCs w:val="20"/>
      <w:lang w:eastAsia="ru-RU"/>
    </w:rPr>
  </w:style>
  <w:style w:type="paragraph" w:styleId="afe">
    <w:name w:val="annotation subject"/>
    <w:basedOn w:val="afc"/>
    <w:next w:val="afc"/>
    <w:link w:val="aff"/>
    <w:uiPriority w:val="99"/>
    <w:semiHidden/>
    <w:rsid w:val="00CE6329"/>
    <w:rPr>
      <w:b/>
      <w:bCs/>
    </w:rPr>
  </w:style>
  <w:style w:type="character" w:customStyle="1" w:styleId="aff">
    <w:name w:val="Тема примечания Знак"/>
    <w:basedOn w:val="afd"/>
    <w:link w:val="afe"/>
    <w:uiPriority w:val="99"/>
    <w:semiHidden/>
    <w:locked/>
    <w:rsid w:val="00CE6329"/>
    <w:rPr>
      <w:b/>
      <w:bCs/>
    </w:rPr>
  </w:style>
  <w:style w:type="paragraph" w:customStyle="1" w:styleId="aff0">
    <w:name w:val="Прижатый влево"/>
    <w:basedOn w:val="a"/>
    <w:next w:val="a"/>
    <w:uiPriority w:val="99"/>
    <w:rsid w:val="00CE6329"/>
    <w:pPr>
      <w:autoSpaceDE w:val="0"/>
      <w:autoSpaceDN w:val="0"/>
      <w:adjustRightInd w:val="0"/>
      <w:spacing w:after="0" w:line="240" w:lineRule="auto"/>
    </w:pPr>
    <w:rPr>
      <w:rFonts w:ascii="Arial" w:eastAsia="Times New Roman" w:hAnsi="Arial"/>
      <w:sz w:val="24"/>
      <w:szCs w:val="24"/>
      <w:lang w:eastAsia="ru-RU"/>
    </w:rPr>
  </w:style>
  <w:style w:type="paragraph" w:customStyle="1" w:styleId="14">
    <w:name w:val="Абзац списка1"/>
    <w:basedOn w:val="a"/>
    <w:uiPriority w:val="99"/>
    <w:rsid w:val="00CE6329"/>
    <w:pPr>
      <w:ind w:left="720"/>
      <w:contextualSpacing/>
    </w:pPr>
    <w:rPr>
      <w:rFonts w:eastAsia="Times New Roman"/>
      <w:lang w:eastAsia="ru-RU"/>
    </w:rPr>
  </w:style>
  <w:style w:type="character" w:customStyle="1" w:styleId="aff1">
    <w:name w:val="Основной текст_"/>
    <w:basedOn w:val="a0"/>
    <w:link w:val="17"/>
    <w:uiPriority w:val="99"/>
    <w:locked/>
    <w:rsid w:val="00CE6329"/>
    <w:rPr>
      <w:rFonts w:cs="Times New Roman"/>
      <w:sz w:val="27"/>
      <w:szCs w:val="27"/>
      <w:shd w:val="clear" w:color="auto" w:fill="FFFFFF"/>
    </w:rPr>
  </w:style>
  <w:style w:type="paragraph" w:customStyle="1" w:styleId="17">
    <w:name w:val="Основной текст17"/>
    <w:basedOn w:val="a"/>
    <w:link w:val="aff1"/>
    <w:uiPriority w:val="99"/>
    <w:rsid w:val="00CE6329"/>
    <w:pPr>
      <w:shd w:val="clear" w:color="auto" w:fill="FFFFFF"/>
      <w:spacing w:before="480" w:after="0" w:line="322" w:lineRule="exact"/>
      <w:jc w:val="both"/>
    </w:pPr>
    <w:rPr>
      <w:sz w:val="27"/>
      <w:szCs w:val="27"/>
    </w:rPr>
  </w:style>
  <w:style w:type="paragraph" w:customStyle="1" w:styleId="ConsPlusNonformat">
    <w:name w:val="ConsPlusNonformat"/>
    <w:uiPriority w:val="99"/>
    <w:rsid w:val="00CE6329"/>
    <w:pPr>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consultantplus://offline/main?base=LAW;n=2875;fld=134" TargetMode="External"/><Relationship Id="rId18" Type="http://schemas.openxmlformats.org/officeDocument/2006/relationships/hyperlink" Target="consultantplus://offline/main?base=LAW;n=117587;fld=134" TargetMode="External"/><Relationship Id="rId26" Type="http://schemas.openxmlformats.org/officeDocument/2006/relationships/hyperlink" Target="consultantplus://offline/ref=227D39098B7B2E22E49A6313E764C7F4947588B60AEB331DF4860C7F43AE1F8C4B6956BC31E430F116569FC8v6F" TargetMode="External"/><Relationship Id="rId3" Type="http://schemas.openxmlformats.org/officeDocument/2006/relationships/settings" Target="settings.xml"/><Relationship Id="rId21" Type="http://schemas.openxmlformats.org/officeDocument/2006/relationships/hyperlink" Target="garantF1://12054874.2503" TargetMode="External"/><Relationship Id="rId7" Type="http://schemas.openxmlformats.org/officeDocument/2006/relationships/hyperlink" Target="consultantplus://offline/main?base=RLAW086;n=44642;fld=134;dst=100011" TargetMode="External"/><Relationship Id="rId12" Type="http://schemas.openxmlformats.org/officeDocument/2006/relationships/hyperlink" Target="consultantplus://offline/ref=C839F7153F79A330C083D8EA9D792A9D04F2C35F22DBFB580A04D75D0F9473E7A03F2ADF044D6252FDCFD8kDF6B" TargetMode="External"/><Relationship Id="rId17" Type="http://schemas.openxmlformats.org/officeDocument/2006/relationships/hyperlink" Target="consultantplus://offline/ref=B5B4336503EA3E72E831787F0C3C060846A84CF1F44DB9276ED2231B5Fm4A4L" TargetMode="External"/><Relationship Id="rId25" Type="http://schemas.openxmlformats.org/officeDocument/2006/relationships/hyperlink" Target="consultantplus://offline/ref=2934FCF9DB2E8E9CA013D5F45859A021CEE58684CC9A4D591105C7FC71V3NCI" TargetMode="External"/><Relationship Id="rId2" Type="http://schemas.openxmlformats.org/officeDocument/2006/relationships/styles" Target="styles.xml"/><Relationship Id="rId16" Type="http://schemas.openxmlformats.org/officeDocument/2006/relationships/hyperlink" Target="consultantplus://offline/ref=29FF3F181F1CA0A1E735E923D83F9DD148B774FE66BA4FA9776ABACE8646387A94EF8E1C731B2B32pDVBG" TargetMode="External"/><Relationship Id="rId20" Type="http://schemas.openxmlformats.org/officeDocument/2006/relationships/hyperlink" Target="garantF1://12054874.250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r.irkobl.ru" TargetMode="External"/><Relationship Id="rId24" Type="http://schemas.openxmlformats.org/officeDocument/2006/relationships/hyperlink" Target="garantF1://12054874.2503" TargetMode="External"/><Relationship Id="rId5" Type="http://schemas.openxmlformats.org/officeDocument/2006/relationships/footnotes" Target="footnotes.xml"/><Relationship Id="rId15" Type="http://schemas.openxmlformats.org/officeDocument/2006/relationships/hyperlink" Target="consultantplus://offline/ref=44FC4C2B1D8D87C081CE68EFF2FFBC89E489CCA57148E2229851343F732AB2BCAFB4D128FCAB8E8Fa3R2G" TargetMode="External"/><Relationship Id="rId23" Type="http://schemas.openxmlformats.org/officeDocument/2006/relationships/hyperlink" Target="garantF1://12054874.2503" TargetMode="External"/><Relationship Id="rId28" Type="http://schemas.openxmlformats.org/officeDocument/2006/relationships/fontTable" Target="fontTable.xml"/><Relationship Id="rId10" Type="http://schemas.openxmlformats.org/officeDocument/2006/relationships/hyperlink" Target="http://www.cher.irkobl.ru" TargetMode="External"/><Relationship Id="rId19" Type="http://schemas.openxmlformats.org/officeDocument/2006/relationships/hyperlink" Target="consultantplus://offline/ref=C839F7153F79A330C083D8EA9D792A9D04F2C35F22D8FC5A0804D75D0F9473E7A03F2ADF044D6252FDCFDFkDF2B" TargetMode="External"/><Relationship Id="rId4" Type="http://schemas.openxmlformats.org/officeDocument/2006/relationships/webSettings" Target="webSettings.xml"/><Relationship Id="rId9" Type="http://schemas.openxmlformats.org/officeDocument/2006/relationships/hyperlink" Target="http://38.gosuslugi.ru" TargetMode="External"/><Relationship Id="rId14" Type="http://schemas.openxmlformats.org/officeDocument/2006/relationships/hyperlink" Target="consultantplus://offline/main?base=LAW;n=110207;fld=134" TargetMode="External"/><Relationship Id="rId22" Type="http://schemas.openxmlformats.org/officeDocument/2006/relationships/hyperlink" Target="consultantplus://offline/ref=FE4AF0CF3427A82AAF077E0CE3B12B8927A1973B825A3E0C6197BD5A478298C6A2CA1DF2v2QCD"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11207</Words>
  <Characters>63886</Characters>
  <Application>Microsoft Office Word</Application>
  <DocSecurity>0</DocSecurity>
  <Lines>532</Lines>
  <Paragraphs>149</Paragraphs>
  <ScaleCrop>false</ScaleCrop>
  <Company>SPecialiST RePack</Company>
  <LinksUpToDate>false</LinksUpToDate>
  <CharactersWithSpaces>74944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Парфемово</cp:lastModifiedBy>
  <cp:revision>7</cp:revision>
  <dcterms:created xsi:type="dcterms:W3CDTF">2016-05-30T04:10:00Z</dcterms:created>
  <dcterms:modified xsi:type="dcterms:W3CDTF">2016-06-01T03:29:00Z</dcterms:modified>
</cp:coreProperties>
</file>